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2398" w14:textId="77777777" w:rsidR="00103A16" w:rsidRPr="00BF515A" w:rsidRDefault="00103A16" w:rsidP="00BF515A">
      <w:pPr>
        <w:keepNext/>
        <w:tabs>
          <w:tab w:val="left" w:pos="0"/>
        </w:tabs>
        <w:suppressAutoHyphens/>
        <w:spacing w:line="276" w:lineRule="auto"/>
        <w:ind w:left="432" w:hanging="432"/>
        <w:jc w:val="center"/>
        <w:outlineLvl w:val="0"/>
        <w:rPr>
          <w:sz w:val="28"/>
          <w:lang w:eastAsia="zh-CN"/>
        </w:rPr>
      </w:pPr>
    </w:p>
    <w:p w14:paraId="24B94BC6" w14:textId="2BF263C7" w:rsidR="00103A16" w:rsidRPr="00BF515A" w:rsidRDefault="00103A16" w:rsidP="00BF515A">
      <w:pPr>
        <w:keepNext/>
        <w:tabs>
          <w:tab w:val="left" w:pos="0"/>
        </w:tabs>
        <w:suppressAutoHyphens/>
        <w:spacing w:line="276" w:lineRule="auto"/>
        <w:ind w:left="432" w:hanging="432"/>
        <w:jc w:val="center"/>
        <w:outlineLvl w:val="0"/>
        <w:rPr>
          <w:sz w:val="28"/>
          <w:lang w:eastAsia="zh-CN"/>
        </w:rPr>
      </w:pPr>
      <w:r w:rsidRPr="00BF515A">
        <w:rPr>
          <w:b/>
          <w:sz w:val="28"/>
          <w:lang w:eastAsia="zh-CN"/>
        </w:rPr>
        <w:t xml:space="preserve">SZCZEGÓŁOWE WARUNKI </w:t>
      </w:r>
      <w:r w:rsidR="00B24E21">
        <w:rPr>
          <w:b/>
          <w:sz w:val="28"/>
          <w:lang w:eastAsia="zh-CN"/>
        </w:rPr>
        <w:t xml:space="preserve">UZUPEŁNIAJĄCEGO </w:t>
      </w:r>
      <w:r w:rsidRPr="00BF515A">
        <w:rPr>
          <w:b/>
          <w:sz w:val="28"/>
          <w:lang w:eastAsia="zh-CN"/>
        </w:rPr>
        <w:t>KONKURSU OFERT (SWKO)</w:t>
      </w:r>
    </w:p>
    <w:p w14:paraId="739C9E54" w14:textId="77777777" w:rsidR="00103A16" w:rsidRPr="00BF515A" w:rsidRDefault="00103A16" w:rsidP="00BF515A">
      <w:pPr>
        <w:spacing w:line="276" w:lineRule="auto"/>
        <w:rPr>
          <w:b/>
        </w:rPr>
      </w:pPr>
    </w:p>
    <w:p w14:paraId="5A72ED95" w14:textId="678DF791" w:rsidR="00103A16" w:rsidRPr="00BF515A" w:rsidRDefault="00B24E21" w:rsidP="00BF515A">
      <w:pPr>
        <w:suppressAutoHyphens/>
        <w:spacing w:line="276" w:lineRule="auto"/>
        <w:ind w:right="-142"/>
        <w:jc w:val="both"/>
        <w:rPr>
          <w:lang w:eastAsia="ar-SA"/>
        </w:rPr>
      </w:pPr>
      <w:r>
        <w:rPr>
          <w:b/>
          <w:bCs/>
          <w:lang w:eastAsia="ar-SA"/>
        </w:rPr>
        <w:t>n</w:t>
      </w:r>
      <w:r w:rsidR="00D95BDF" w:rsidRPr="00BF515A">
        <w:rPr>
          <w:b/>
          <w:bCs/>
          <w:lang w:eastAsia="ar-SA"/>
        </w:rPr>
        <w:t xml:space="preserve">a </w:t>
      </w:r>
      <w:r w:rsidR="00103A16" w:rsidRPr="00BF515A">
        <w:rPr>
          <w:b/>
          <w:bCs/>
          <w:lang w:eastAsia="ar-SA"/>
        </w:rPr>
        <w:t>udzielanie świadczeń medycznych przez lekarzy</w:t>
      </w:r>
      <w:r w:rsidR="00760620" w:rsidRPr="00BF515A">
        <w:rPr>
          <w:b/>
          <w:bCs/>
          <w:lang w:eastAsia="ar-SA"/>
        </w:rPr>
        <w:t xml:space="preserve"> systemu ratownictwo</w:t>
      </w:r>
      <w:r w:rsidR="006C44C7">
        <w:rPr>
          <w:b/>
          <w:bCs/>
          <w:lang w:eastAsia="ar-SA"/>
        </w:rPr>
        <w:t xml:space="preserve"> </w:t>
      </w:r>
      <w:r w:rsidR="00760620" w:rsidRPr="00BF515A">
        <w:rPr>
          <w:b/>
          <w:bCs/>
          <w:lang w:eastAsia="ar-SA"/>
        </w:rPr>
        <w:t xml:space="preserve">medyczne  </w:t>
      </w:r>
      <w:r w:rsidR="00103A16" w:rsidRPr="00BF515A">
        <w:rPr>
          <w:b/>
          <w:bCs/>
          <w:lang w:eastAsia="ar-SA"/>
        </w:rPr>
        <w:t>w specjalistyczny</w:t>
      </w:r>
      <w:r>
        <w:rPr>
          <w:b/>
          <w:bCs/>
          <w:lang w:eastAsia="ar-SA"/>
        </w:rPr>
        <w:t>m</w:t>
      </w:r>
      <w:r w:rsidR="00103A16" w:rsidRPr="00BF515A">
        <w:rPr>
          <w:b/>
          <w:bCs/>
          <w:lang w:eastAsia="ar-SA"/>
        </w:rPr>
        <w:t xml:space="preserve"> zespo</w:t>
      </w:r>
      <w:r>
        <w:rPr>
          <w:b/>
          <w:bCs/>
          <w:lang w:eastAsia="ar-SA"/>
        </w:rPr>
        <w:t>le</w:t>
      </w:r>
      <w:r w:rsidR="00103A16" w:rsidRPr="00BF515A">
        <w:rPr>
          <w:b/>
          <w:bCs/>
          <w:lang w:eastAsia="ar-SA"/>
        </w:rPr>
        <w:t xml:space="preserve"> ratownictwa medycznego, będący</w:t>
      </w:r>
      <w:r>
        <w:rPr>
          <w:b/>
          <w:bCs/>
          <w:lang w:eastAsia="ar-SA"/>
        </w:rPr>
        <w:t>m</w:t>
      </w:r>
      <w:r w:rsidR="00103A16" w:rsidRPr="00BF515A">
        <w:rPr>
          <w:b/>
          <w:bCs/>
          <w:lang w:eastAsia="ar-SA"/>
        </w:rPr>
        <w:t xml:space="preserve"> w strukturze </w:t>
      </w:r>
      <w:r w:rsidR="00707C39">
        <w:rPr>
          <w:b/>
          <w:bCs/>
          <w:lang w:eastAsia="ar-SA"/>
        </w:rPr>
        <w:t>S</w:t>
      </w:r>
      <w:r w:rsidR="00103A16" w:rsidRPr="00BF515A">
        <w:rPr>
          <w:b/>
          <w:bCs/>
          <w:lang w:eastAsia="ar-SA"/>
        </w:rPr>
        <w:t xml:space="preserve">półki RMŻ </w:t>
      </w:r>
      <w:r>
        <w:rPr>
          <w:b/>
          <w:bCs/>
          <w:lang w:eastAsia="ar-SA"/>
        </w:rPr>
        <w:t>s</w:t>
      </w:r>
      <w:r w:rsidR="00103A16" w:rsidRPr="00BF515A">
        <w:rPr>
          <w:b/>
          <w:bCs/>
          <w:lang w:eastAsia="ar-SA"/>
        </w:rPr>
        <w:t>p. z o.o.</w:t>
      </w:r>
    </w:p>
    <w:p w14:paraId="06114AB8" w14:textId="77777777" w:rsidR="00103A16" w:rsidRPr="00BF515A" w:rsidRDefault="00103A16" w:rsidP="00BF515A">
      <w:pPr>
        <w:spacing w:line="276" w:lineRule="auto"/>
        <w:jc w:val="center"/>
        <w:rPr>
          <w:b/>
          <w:bCs/>
          <w:i/>
          <w:iCs/>
          <w:color w:val="FF0000"/>
        </w:rPr>
      </w:pPr>
    </w:p>
    <w:p w14:paraId="606C234C" w14:textId="77777777" w:rsidR="00103A16" w:rsidRPr="00BF515A" w:rsidRDefault="00103A16" w:rsidP="00BF515A">
      <w:pPr>
        <w:spacing w:line="276" w:lineRule="auto"/>
        <w:jc w:val="center"/>
        <w:rPr>
          <w:b/>
        </w:rPr>
      </w:pPr>
      <w:r w:rsidRPr="00BF515A">
        <w:rPr>
          <w:b/>
        </w:rPr>
        <w:t>Tryb postępowania:   KONKURS OFERT</w:t>
      </w:r>
    </w:p>
    <w:p w14:paraId="2F930C21" w14:textId="77777777" w:rsidR="00103A16" w:rsidRPr="00BF515A" w:rsidRDefault="00103A16" w:rsidP="00BF515A">
      <w:pPr>
        <w:spacing w:line="276" w:lineRule="auto"/>
      </w:pPr>
    </w:p>
    <w:p w14:paraId="37450895" w14:textId="77777777" w:rsidR="00103A16" w:rsidRPr="00BF515A" w:rsidRDefault="00103A16" w:rsidP="00BF515A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BF515A">
        <w:rPr>
          <w:b/>
        </w:rPr>
        <w:t>INFORMACJE OGÓLNE</w:t>
      </w:r>
    </w:p>
    <w:p w14:paraId="6E67179D" w14:textId="77777777" w:rsidR="00103A16" w:rsidRPr="00BF515A" w:rsidRDefault="00103A16" w:rsidP="00BF515A">
      <w:pPr>
        <w:spacing w:line="276" w:lineRule="auto"/>
        <w:ind w:left="1080"/>
        <w:jc w:val="both"/>
        <w:rPr>
          <w:b/>
        </w:rPr>
      </w:pPr>
    </w:p>
    <w:p w14:paraId="0401D9ED" w14:textId="77777777" w:rsidR="00103A16" w:rsidRPr="00BF515A" w:rsidRDefault="00103A16" w:rsidP="00BF515A">
      <w:pPr>
        <w:spacing w:line="276" w:lineRule="auto"/>
        <w:jc w:val="both"/>
      </w:pPr>
      <w:r w:rsidRPr="00BF515A">
        <w:rPr>
          <w:b/>
        </w:rPr>
        <w:t>1.</w:t>
      </w:r>
      <w:r w:rsidRPr="00BF515A">
        <w:t xml:space="preserve"> Niniejsze szczegółowe warunki postępowania w sprawie zawarcia umowy na udzielanie świadczeń zdrowotnych, zwane dalej „SWKO” lub „WARUNKAMI”, stosuje się do postępowania w trybie konkursu ofert.</w:t>
      </w:r>
    </w:p>
    <w:p w14:paraId="5611FE30" w14:textId="77777777" w:rsidR="00103A16" w:rsidRPr="00BF515A" w:rsidRDefault="00103A16" w:rsidP="00BF515A">
      <w:pPr>
        <w:spacing w:line="276" w:lineRule="auto"/>
        <w:jc w:val="both"/>
      </w:pPr>
      <w:r w:rsidRPr="00BF515A">
        <w:t>Szczegółowe warunki postępowania określają sposób przygotowania i składania ofert oraz tryb zgłaszania i rozpatrywania środków odwoławczych.</w:t>
      </w:r>
    </w:p>
    <w:p w14:paraId="0B514DE9" w14:textId="0D875463" w:rsidR="00103A16" w:rsidRPr="00BF515A" w:rsidRDefault="00103A16" w:rsidP="00BF515A">
      <w:pPr>
        <w:spacing w:line="276" w:lineRule="auto"/>
        <w:jc w:val="both"/>
      </w:pPr>
      <w:r w:rsidRPr="00BF515A">
        <w:t>Opis przedmiotu postępowania i warunki wymagane od oferentów są szczegółowo określone we wzorze u</w:t>
      </w:r>
      <w:r w:rsidR="00BF515A">
        <w:t xml:space="preserve">mowy stanowiącym Załącznik nr </w:t>
      </w:r>
      <w:r w:rsidR="00A350F4">
        <w:t>3</w:t>
      </w:r>
      <w:r w:rsidR="00760620" w:rsidRPr="00BF515A">
        <w:t xml:space="preserve"> </w:t>
      </w:r>
      <w:r w:rsidRPr="00BF515A">
        <w:t>do niniejszych Warunków.</w:t>
      </w:r>
    </w:p>
    <w:p w14:paraId="49268849" w14:textId="77777777" w:rsidR="00103A16" w:rsidRPr="00BF515A" w:rsidRDefault="00103A16" w:rsidP="00BF515A">
      <w:pPr>
        <w:spacing w:line="276" w:lineRule="auto"/>
        <w:jc w:val="both"/>
      </w:pPr>
    </w:p>
    <w:p w14:paraId="66472B8A" w14:textId="77777777" w:rsidR="00103A16" w:rsidRPr="00BF515A" w:rsidRDefault="00103A16" w:rsidP="00BF515A">
      <w:pPr>
        <w:spacing w:line="276" w:lineRule="auto"/>
        <w:jc w:val="both"/>
      </w:pPr>
      <w:r w:rsidRPr="00BF515A">
        <w:rPr>
          <w:b/>
        </w:rPr>
        <w:t>2</w:t>
      </w:r>
      <w:r w:rsidRPr="00BF515A">
        <w:t>. Postępowanie konkursowe prowadzone jest na podstawie:</w:t>
      </w:r>
    </w:p>
    <w:p w14:paraId="535E30DD" w14:textId="3B64A080" w:rsidR="00103A16" w:rsidRPr="00BF515A" w:rsidRDefault="00760620" w:rsidP="00BF515A">
      <w:pPr>
        <w:spacing w:line="276" w:lineRule="auto"/>
        <w:jc w:val="both"/>
      </w:pPr>
      <w:r w:rsidRPr="00BF515A">
        <w:t xml:space="preserve">- </w:t>
      </w:r>
      <w:r w:rsidR="00103A16" w:rsidRPr="00BF515A">
        <w:t xml:space="preserve"> ustawy z dnia 15 kwietnia 2011</w:t>
      </w:r>
      <w:r w:rsidR="004445D8">
        <w:t xml:space="preserve"> </w:t>
      </w:r>
      <w:r w:rsidR="00103A16" w:rsidRPr="00BF515A">
        <w:t>r. o działalności leczniczej (t. j. Dz. U. z 202</w:t>
      </w:r>
      <w:r w:rsidR="00707C39">
        <w:t>5</w:t>
      </w:r>
      <w:r w:rsidR="004445D8">
        <w:t xml:space="preserve"> </w:t>
      </w:r>
      <w:r w:rsidR="00103A16" w:rsidRPr="00BF515A">
        <w:t>r</w:t>
      </w:r>
      <w:r w:rsidR="004445D8">
        <w:t>.</w:t>
      </w:r>
      <w:r w:rsidR="00103A16" w:rsidRPr="00BF515A">
        <w:t xml:space="preserve">, poz. </w:t>
      </w:r>
      <w:r w:rsidR="00707C39">
        <w:t>450</w:t>
      </w:r>
      <w:r w:rsidR="00B446BA">
        <w:t xml:space="preserve"> ze zmianami</w:t>
      </w:r>
      <w:r w:rsidR="00103A16" w:rsidRPr="00BF515A">
        <w:t>)</w:t>
      </w:r>
      <w:r w:rsidRPr="00BF515A">
        <w:t xml:space="preserve"> </w:t>
      </w:r>
      <w:r w:rsidR="00103A16" w:rsidRPr="00BF515A">
        <w:t>zwanej dalej ustawą o działalności leczniczej,</w:t>
      </w:r>
    </w:p>
    <w:p w14:paraId="5F855F0E" w14:textId="122D207F" w:rsidR="00103A16" w:rsidRPr="00BF515A" w:rsidRDefault="00760620" w:rsidP="00BF515A">
      <w:pPr>
        <w:spacing w:line="276" w:lineRule="auto"/>
        <w:jc w:val="both"/>
      </w:pPr>
      <w:r w:rsidRPr="00BF515A">
        <w:t xml:space="preserve">- </w:t>
      </w:r>
      <w:r w:rsidR="00103A16" w:rsidRPr="00BF515A">
        <w:t>ustawy z dnia 27 sierpnia 2004 r. o świadczeniach opieki zdrowotnej finansowanych ze środków publicznych (t.</w:t>
      </w:r>
      <w:r w:rsidR="004445D8">
        <w:t xml:space="preserve"> </w:t>
      </w:r>
      <w:r w:rsidR="00103A16" w:rsidRPr="00BF515A">
        <w:t>j. Dz.</w:t>
      </w:r>
      <w:r w:rsidR="004445D8">
        <w:t xml:space="preserve"> </w:t>
      </w:r>
      <w:r w:rsidR="00103A16" w:rsidRPr="00BF515A">
        <w:t>U.  z 202</w:t>
      </w:r>
      <w:r w:rsidR="004445D8">
        <w:t>4</w:t>
      </w:r>
      <w:r w:rsidR="00103A16" w:rsidRPr="00BF515A">
        <w:t xml:space="preserve"> r</w:t>
      </w:r>
      <w:r w:rsidR="004445D8">
        <w:t>.</w:t>
      </w:r>
      <w:r w:rsidR="00103A16" w:rsidRPr="00BF515A">
        <w:t>, poz. 1</w:t>
      </w:r>
      <w:r w:rsidR="004445D8">
        <w:t>46</w:t>
      </w:r>
      <w:r w:rsidR="00707C39">
        <w:t xml:space="preserve"> ze zmianami</w:t>
      </w:r>
      <w:r w:rsidR="00103A16" w:rsidRPr="00BF515A">
        <w:t>)</w:t>
      </w:r>
      <w:r w:rsidR="003B078C">
        <w:t>.</w:t>
      </w:r>
      <w:r w:rsidR="00103A16" w:rsidRPr="00BF515A">
        <w:t xml:space="preserve">  </w:t>
      </w:r>
    </w:p>
    <w:p w14:paraId="1A9C94F3" w14:textId="77777777" w:rsidR="00103A16" w:rsidRPr="00BF515A" w:rsidRDefault="00103A16" w:rsidP="00BF515A">
      <w:pPr>
        <w:spacing w:line="276" w:lineRule="auto"/>
        <w:jc w:val="both"/>
      </w:pPr>
    </w:p>
    <w:p w14:paraId="040AE13C" w14:textId="70E8CD84" w:rsidR="00103A16" w:rsidRPr="00BF515A" w:rsidRDefault="00103A16" w:rsidP="00BF515A">
      <w:pPr>
        <w:spacing w:line="276" w:lineRule="auto"/>
        <w:jc w:val="both"/>
        <w:rPr>
          <w:color w:val="FF0000"/>
        </w:rPr>
      </w:pPr>
      <w:r w:rsidRPr="00BF515A">
        <w:rPr>
          <w:b/>
        </w:rPr>
        <w:t>3</w:t>
      </w:r>
      <w:r w:rsidRPr="00BF515A">
        <w:t xml:space="preserve">. Oferta powinna być przygotowana i złożona zgodnie ze </w:t>
      </w:r>
      <w:r w:rsidR="00707C39">
        <w:t>S</w:t>
      </w:r>
      <w:r w:rsidRPr="00BF515A">
        <w:t xml:space="preserve">zczegółowymi </w:t>
      </w:r>
      <w:r w:rsidR="00707C39">
        <w:t>W</w:t>
      </w:r>
      <w:r w:rsidRPr="00BF515A">
        <w:t xml:space="preserve">arunkami </w:t>
      </w:r>
      <w:r w:rsidR="00707C39">
        <w:t>K</w:t>
      </w:r>
      <w:r w:rsidRPr="00BF515A">
        <w:t xml:space="preserve">onkursu </w:t>
      </w:r>
      <w:r w:rsidR="00707C39">
        <w:t>O</w:t>
      </w:r>
      <w:r w:rsidRPr="00BF515A">
        <w:t xml:space="preserve">fert na </w:t>
      </w:r>
      <w:r w:rsidR="00D95BDF" w:rsidRPr="00BF515A">
        <w:t>udzielanie świadczeń medycznych.</w:t>
      </w:r>
    </w:p>
    <w:p w14:paraId="306F5BB1" w14:textId="77777777" w:rsidR="00103A16" w:rsidRPr="00BF515A" w:rsidRDefault="00103A16" w:rsidP="00BF515A">
      <w:pPr>
        <w:spacing w:line="276" w:lineRule="auto"/>
        <w:jc w:val="both"/>
        <w:rPr>
          <w:color w:val="FF0000"/>
        </w:rPr>
      </w:pPr>
    </w:p>
    <w:p w14:paraId="3B1D652D" w14:textId="77777777" w:rsidR="00103A16" w:rsidRPr="00BF515A" w:rsidRDefault="00103A16" w:rsidP="00BF515A">
      <w:pPr>
        <w:numPr>
          <w:ilvl w:val="0"/>
          <w:numId w:val="1"/>
        </w:numPr>
        <w:spacing w:line="276" w:lineRule="auto"/>
        <w:rPr>
          <w:b/>
        </w:rPr>
      </w:pPr>
      <w:r w:rsidRPr="00BF515A">
        <w:rPr>
          <w:b/>
        </w:rPr>
        <w:t>PRZYJMUJĄCY ZAMÓWIENIE</w:t>
      </w:r>
    </w:p>
    <w:p w14:paraId="71BF3AF3" w14:textId="77777777" w:rsidR="00103A16" w:rsidRPr="00BF515A" w:rsidRDefault="00103A16" w:rsidP="00BF515A">
      <w:pPr>
        <w:spacing w:line="276" w:lineRule="auto"/>
        <w:ind w:left="1080"/>
        <w:rPr>
          <w:b/>
        </w:rPr>
      </w:pPr>
    </w:p>
    <w:p w14:paraId="504560AE" w14:textId="77777777" w:rsidR="00103A16" w:rsidRPr="00BF515A" w:rsidRDefault="00103A16" w:rsidP="00BF515A">
      <w:pPr>
        <w:suppressAutoHyphens/>
        <w:spacing w:line="276" w:lineRule="auto"/>
        <w:jc w:val="both"/>
        <w:rPr>
          <w:lang w:eastAsia="zh-CN"/>
        </w:rPr>
      </w:pPr>
      <w:r w:rsidRPr="00BF515A">
        <w:rPr>
          <w:lang w:eastAsia="zh-CN"/>
        </w:rPr>
        <w:t>Do konkursu ofe</w:t>
      </w:r>
      <w:r w:rsidR="003D7E7E" w:rsidRPr="00BF515A">
        <w:rPr>
          <w:lang w:eastAsia="zh-CN"/>
        </w:rPr>
        <w:t xml:space="preserve">rt mogą przystąpić osoby, które spełniają warunki określone </w:t>
      </w:r>
      <w:r w:rsidR="00760620" w:rsidRPr="00BF515A">
        <w:rPr>
          <w:lang w:eastAsia="zh-CN"/>
        </w:rPr>
        <w:br/>
      </w:r>
      <w:r w:rsidR="00BF515A">
        <w:rPr>
          <w:lang w:eastAsia="zh-CN"/>
        </w:rPr>
        <w:t>w rozdziale V</w:t>
      </w:r>
      <w:r w:rsidR="003D7E7E" w:rsidRPr="00BF515A">
        <w:rPr>
          <w:lang w:eastAsia="zh-CN"/>
        </w:rPr>
        <w:t xml:space="preserve"> niniejszych SWKO.</w:t>
      </w:r>
    </w:p>
    <w:p w14:paraId="109ADC57" w14:textId="77777777" w:rsidR="007A7BBE" w:rsidRPr="00BF515A" w:rsidRDefault="007A7BBE" w:rsidP="00BF515A">
      <w:pPr>
        <w:spacing w:line="276" w:lineRule="auto"/>
        <w:jc w:val="both"/>
        <w:rPr>
          <w:b/>
        </w:rPr>
      </w:pPr>
    </w:p>
    <w:p w14:paraId="2003A304" w14:textId="77777777" w:rsidR="00103A16" w:rsidRPr="003B078C" w:rsidRDefault="00103A16" w:rsidP="00BF515A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iCs/>
        </w:rPr>
      </w:pPr>
      <w:r w:rsidRPr="00BF515A">
        <w:rPr>
          <w:b/>
        </w:rPr>
        <w:t>OPIS PRZEDMIOTU ZAMÓWIENIA</w:t>
      </w:r>
    </w:p>
    <w:p w14:paraId="6BA465BE" w14:textId="77777777" w:rsidR="003B078C" w:rsidRPr="003B078C" w:rsidRDefault="003B078C" w:rsidP="003B078C">
      <w:pPr>
        <w:spacing w:line="276" w:lineRule="auto"/>
        <w:ind w:left="360"/>
        <w:jc w:val="both"/>
        <w:rPr>
          <w:b/>
          <w:iCs/>
        </w:rPr>
      </w:pPr>
    </w:p>
    <w:p w14:paraId="469186C7" w14:textId="3E439F07" w:rsidR="007A7BBE" w:rsidRDefault="007A7BBE" w:rsidP="00BF515A">
      <w:pPr>
        <w:numPr>
          <w:ilvl w:val="0"/>
          <w:numId w:val="8"/>
        </w:numPr>
        <w:suppressAutoHyphens/>
        <w:spacing w:line="276" w:lineRule="auto"/>
        <w:ind w:left="0" w:firstLine="0"/>
        <w:jc w:val="both"/>
        <w:rPr>
          <w:lang w:eastAsia="zh-CN"/>
        </w:rPr>
      </w:pPr>
      <w:r w:rsidRPr="00BF515A">
        <w:rPr>
          <w:lang w:eastAsia="zh-CN"/>
        </w:rPr>
        <w:t>Przedmiotem zamówienia jest przyjęcie obowiązku udzielania świadczeń zdrowotnych przez lekarzy systemu w specjalistyczny</w:t>
      </w:r>
      <w:r w:rsidR="00B446BA">
        <w:rPr>
          <w:lang w:eastAsia="zh-CN"/>
        </w:rPr>
        <w:t>m</w:t>
      </w:r>
      <w:r w:rsidRPr="00BF515A">
        <w:rPr>
          <w:lang w:eastAsia="zh-CN"/>
        </w:rPr>
        <w:t xml:space="preserve"> zespo</w:t>
      </w:r>
      <w:r w:rsidR="00B446BA">
        <w:rPr>
          <w:lang w:eastAsia="zh-CN"/>
        </w:rPr>
        <w:t>le</w:t>
      </w:r>
      <w:r w:rsidRPr="00BF515A">
        <w:rPr>
          <w:lang w:eastAsia="zh-CN"/>
        </w:rPr>
        <w:t xml:space="preserve"> ratownictwa med</w:t>
      </w:r>
      <w:r w:rsidR="00760620" w:rsidRPr="00BF515A">
        <w:rPr>
          <w:lang w:eastAsia="zh-CN"/>
        </w:rPr>
        <w:t>ycznego, znajdujący</w:t>
      </w:r>
      <w:r w:rsidR="00B446BA">
        <w:rPr>
          <w:lang w:eastAsia="zh-CN"/>
        </w:rPr>
        <w:t>m</w:t>
      </w:r>
      <w:r w:rsidR="00760620" w:rsidRPr="00BF515A">
        <w:rPr>
          <w:lang w:eastAsia="zh-CN"/>
        </w:rPr>
        <w:t xml:space="preserve"> się </w:t>
      </w:r>
      <w:r w:rsidR="006B0FD3">
        <w:rPr>
          <w:lang w:eastAsia="zh-CN"/>
        </w:rPr>
        <w:t xml:space="preserve">w strukturze organizacyjnej </w:t>
      </w:r>
      <w:r w:rsidRPr="00BF515A">
        <w:rPr>
          <w:lang w:eastAsia="zh-CN"/>
        </w:rPr>
        <w:t>Udzielającego zamówienie, wskazany</w:t>
      </w:r>
      <w:r w:rsidR="00B446BA">
        <w:rPr>
          <w:lang w:eastAsia="zh-CN"/>
        </w:rPr>
        <w:t>m</w:t>
      </w:r>
      <w:r w:rsidRPr="00BF515A">
        <w:rPr>
          <w:lang w:eastAsia="zh-CN"/>
        </w:rPr>
        <w:t xml:space="preserve"> w Wojewódzkim Planie Działania Systemu Państwowe Ratownictwo Medyczne, na warunkach określonych umową, której wzór stanowi </w:t>
      </w:r>
      <w:r w:rsidR="003414B2" w:rsidRPr="00BF515A">
        <w:rPr>
          <w:b/>
          <w:bCs/>
          <w:lang w:eastAsia="zh-CN"/>
        </w:rPr>
        <w:t xml:space="preserve">Załącznik Nr </w:t>
      </w:r>
      <w:r w:rsidR="00A350F4">
        <w:rPr>
          <w:b/>
          <w:bCs/>
          <w:lang w:eastAsia="zh-CN"/>
        </w:rPr>
        <w:t>3</w:t>
      </w:r>
      <w:r w:rsidR="00760620" w:rsidRPr="00BF515A">
        <w:rPr>
          <w:b/>
          <w:bCs/>
          <w:lang w:eastAsia="zh-CN"/>
        </w:rPr>
        <w:t xml:space="preserve"> </w:t>
      </w:r>
      <w:r w:rsidRPr="00BF515A">
        <w:rPr>
          <w:lang w:eastAsia="zh-CN"/>
        </w:rPr>
        <w:t>do SWKO.</w:t>
      </w:r>
    </w:p>
    <w:p w14:paraId="5A86FAB9" w14:textId="77777777" w:rsidR="00B446BA" w:rsidRPr="00BF515A" w:rsidRDefault="00B446BA" w:rsidP="00B446BA">
      <w:pPr>
        <w:suppressAutoHyphens/>
        <w:spacing w:line="276" w:lineRule="auto"/>
        <w:jc w:val="both"/>
        <w:rPr>
          <w:lang w:eastAsia="zh-CN"/>
        </w:rPr>
      </w:pPr>
    </w:p>
    <w:p w14:paraId="57EC4E38" w14:textId="0BFC2B7A" w:rsidR="007A7BBE" w:rsidRPr="00BF515A" w:rsidRDefault="007A7BBE" w:rsidP="00BF515A">
      <w:pPr>
        <w:numPr>
          <w:ilvl w:val="0"/>
          <w:numId w:val="8"/>
        </w:numPr>
        <w:suppressAutoHyphens/>
        <w:spacing w:line="276" w:lineRule="auto"/>
        <w:ind w:left="0" w:firstLine="0"/>
        <w:jc w:val="both"/>
        <w:rPr>
          <w:lang w:eastAsia="zh-CN"/>
        </w:rPr>
      </w:pPr>
      <w:r w:rsidRPr="00BF515A">
        <w:rPr>
          <w:lang w:eastAsia="zh-CN"/>
        </w:rPr>
        <w:lastRenderedPageBreak/>
        <w:t>Celem realizacji przedmiotu zamówienia</w:t>
      </w:r>
      <w:r w:rsidR="00760620" w:rsidRPr="00BF515A">
        <w:rPr>
          <w:lang w:eastAsia="zh-CN"/>
        </w:rPr>
        <w:t>,</w:t>
      </w:r>
      <w:r w:rsidRPr="00BF515A">
        <w:rPr>
          <w:lang w:eastAsia="zh-CN"/>
        </w:rPr>
        <w:t xml:space="preserve"> Przyjmujący zamówienie zobowiązany będzie </w:t>
      </w:r>
      <w:r w:rsidR="00760620" w:rsidRPr="00BF515A">
        <w:rPr>
          <w:lang w:eastAsia="zh-CN"/>
        </w:rPr>
        <w:t>pozostawać</w:t>
      </w:r>
      <w:r w:rsidRPr="00BF515A">
        <w:rPr>
          <w:lang w:eastAsia="zh-CN"/>
        </w:rPr>
        <w:t xml:space="preserve"> w dyspozycji Udzielającego zamówienia</w:t>
      </w:r>
      <w:r w:rsidR="00760620" w:rsidRPr="00BF515A">
        <w:rPr>
          <w:lang w:eastAsia="zh-CN"/>
        </w:rPr>
        <w:t>,</w:t>
      </w:r>
      <w:r w:rsidR="00B446BA">
        <w:rPr>
          <w:lang w:eastAsia="zh-CN"/>
        </w:rPr>
        <w:t xml:space="preserve"> </w:t>
      </w:r>
      <w:r w:rsidRPr="00BF515A">
        <w:rPr>
          <w:lang w:eastAsia="zh-CN"/>
        </w:rPr>
        <w:t>w gotowości do udzielania świadczeń objętych przedmiotem zamówienia w ramach tzw. dyżurów</w:t>
      </w:r>
      <w:r w:rsidR="00760620" w:rsidRPr="00BF515A">
        <w:rPr>
          <w:lang w:eastAsia="zh-CN"/>
        </w:rPr>
        <w:t>,</w:t>
      </w:r>
      <w:r w:rsidRPr="00BF515A">
        <w:rPr>
          <w:lang w:eastAsia="zh-CN"/>
        </w:rPr>
        <w:t xml:space="preserve"> całodobowo we wszystkie dni tygodnia</w:t>
      </w:r>
      <w:r w:rsidR="00B446BA">
        <w:rPr>
          <w:lang w:eastAsia="zh-CN"/>
        </w:rPr>
        <w:t xml:space="preserve">, </w:t>
      </w:r>
      <w:r w:rsidRPr="00BF515A">
        <w:rPr>
          <w:lang w:eastAsia="zh-CN"/>
        </w:rPr>
        <w:t xml:space="preserve">zgodnie z ustalonym harmonogramem. </w:t>
      </w:r>
    </w:p>
    <w:p w14:paraId="1F819097" w14:textId="77777777" w:rsidR="003414B2" w:rsidRPr="00BF515A" w:rsidRDefault="003414B2" w:rsidP="00BF515A">
      <w:pPr>
        <w:suppressAutoHyphens/>
        <w:spacing w:line="276" w:lineRule="auto"/>
        <w:jc w:val="both"/>
        <w:rPr>
          <w:lang w:eastAsia="zh-CN"/>
        </w:rPr>
      </w:pPr>
    </w:p>
    <w:p w14:paraId="4894A6F4" w14:textId="77777777" w:rsidR="007A7BBE" w:rsidRPr="00BF515A" w:rsidRDefault="007A7BBE" w:rsidP="00BF515A">
      <w:pPr>
        <w:numPr>
          <w:ilvl w:val="0"/>
          <w:numId w:val="9"/>
        </w:numPr>
        <w:suppressAutoHyphens/>
        <w:spacing w:line="276" w:lineRule="auto"/>
        <w:ind w:left="0" w:firstLine="0"/>
        <w:jc w:val="both"/>
        <w:rPr>
          <w:color w:val="000000"/>
          <w:lang w:eastAsia="zh-CN"/>
        </w:rPr>
      </w:pPr>
      <w:r w:rsidRPr="00BF515A">
        <w:rPr>
          <w:color w:val="000000"/>
          <w:lang w:eastAsia="zh-CN"/>
        </w:rPr>
        <w:t xml:space="preserve">Czas udzielania świadczeń: </w:t>
      </w:r>
    </w:p>
    <w:p w14:paraId="09D5BE07" w14:textId="77777777" w:rsidR="007A7BBE" w:rsidRPr="00BF515A" w:rsidRDefault="007A7BBE" w:rsidP="00141CD5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color w:val="000000"/>
          <w:lang w:eastAsia="zh-CN"/>
        </w:rPr>
      </w:pPr>
      <w:r w:rsidRPr="00BF515A">
        <w:rPr>
          <w:color w:val="000000"/>
          <w:lang w:eastAsia="zh-CN"/>
        </w:rPr>
        <w:t>od poniedziałku do piątku w godzi</w:t>
      </w:r>
      <w:r w:rsidR="00306DA1">
        <w:rPr>
          <w:color w:val="000000"/>
          <w:lang w:eastAsia="zh-CN"/>
        </w:rPr>
        <w:t xml:space="preserve">nach od 07:00 do 15:00 oraz </w:t>
      </w:r>
      <w:r w:rsidRPr="00BF515A">
        <w:rPr>
          <w:color w:val="000000"/>
          <w:lang w:eastAsia="zh-CN"/>
        </w:rPr>
        <w:t>od 15</w:t>
      </w:r>
      <w:r w:rsidR="00D95BDF" w:rsidRPr="00BF515A">
        <w:rPr>
          <w:color w:val="000000"/>
          <w:lang w:eastAsia="zh-CN"/>
        </w:rPr>
        <w:t>:00 do 7:00 dnia n</w:t>
      </w:r>
      <w:r w:rsidR="00306DA1">
        <w:rPr>
          <w:color w:val="000000"/>
          <w:lang w:eastAsia="zh-CN"/>
        </w:rPr>
        <w:t xml:space="preserve">astępnego, </w:t>
      </w:r>
    </w:p>
    <w:p w14:paraId="67E7CEC9" w14:textId="77777777" w:rsidR="007A7BBE" w:rsidRPr="00141CD5" w:rsidRDefault="007A7BBE" w:rsidP="00141CD5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color w:val="000000"/>
          <w:lang w:eastAsia="zh-CN"/>
        </w:rPr>
      </w:pPr>
      <w:r w:rsidRPr="00141CD5">
        <w:rPr>
          <w:color w:val="000000"/>
          <w:lang w:eastAsia="zh-CN"/>
        </w:rPr>
        <w:t>w soboty, niedziele i święta w godzinach od 07:00 do 07:00 dnia następnego.</w:t>
      </w:r>
    </w:p>
    <w:p w14:paraId="42F4D05B" w14:textId="77777777" w:rsidR="00103A16" w:rsidRPr="00BF515A" w:rsidRDefault="00103A16" w:rsidP="00BF515A">
      <w:pPr>
        <w:spacing w:line="276" w:lineRule="auto"/>
      </w:pPr>
    </w:p>
    <w:p w14:paraId="44EA1D02" w14:textId="77777777" w:rsidR="00103A16" w:rsidRPr="00BF515A" w:rsidRDefault="00103A16" w:rsidP="00BF515A">
      <w:pPr>
        <w:spacing w:line="276" w:lineRule="auto"/>
        <w:rPr>
          <w:b/>
        </w:rPr>
      </w:pPr>
      <w:r w:rsidRPr="00BF515A">
        <w:rPr>
          <w:b/>
        </w:rPr>
        <w:t>IV. TERMIN REALIZACJI ZAMÓWIENIA.</w:t>
      </w:r>
    </w:p>
    <w:p w14:paraId="6467A96B" w14:textId="77777777" w:rsidR="00103A16" w:rsidRPr="00BF515A" w:rsidRDefault="00103A16" w:rsidP="00BF515A">
      <w:pPr>
        <w:spacing w:line="276" w:lineRule="auto"/>
        <w:rPr>
          <w:b/>
        </w:rPr>
      </w:pPr>
    </w:p>
    <w:p w14:paraId="77DB69F3" w14:textId="6678FDD9" w:rsidR="007A7BBE" w:rsidRPr="00C12995" w:rsidRDefault="007A7BBE" w:rsidP="00BF515A">
      <w:pPr>
        <w:spacing w:line="276" w:lineRule="auto"/>
        <w:jc w:val="both"/>
        <w:rPr>
          <w:b/>
          <w:lang w:eastAsia="zh-CN"/>
        </w:rPr>
      </w:pPr>
      <w:r w:rsidRPr="00BF515A">
        <w:rPr>
          <w:lang w:eastAsia="zh-CN"/>
        </w:rPr>
        <w:t>Umowy na udzielanie świadczeń opieki zdrowotnej objętych przedmiotem konkursu zostaną zawarte na okres od </w:t>
      </w:r>
      <w:r w:rsidR="00AE24F3">
        <w:rPr>
          <w:b/>
          <w:color w:val="000000"/>
          <w:lang w:eastAsia="zh-CN"/>
        </w:rPr>
        <w:t>17</w:t>
      </w:r>
      <w:r w:rsidR="003B078C">
        <w:rPr>
          <w:b/>
          <w:color w:val="000000"/>
          <w:lang w:eastAsia="zh-CN"/>
        </w:rPr>
        <w:t xml:space="preserve"> </w:t>
      </w:r>
      <w:r w:rsidR="00A46277">
        <w:rPr>
          <w:b/>
          <w:color w:val="000000"/>
          <w:lang w:eastAsia="zh-CN"/>
        </w:rPr>
        <w:t>grudnia</w:t>
      </w:r>
      <w:r w:rsidR="006B0FD3" w:rsidRPr="00C12995">
        <w:rPr>
          <w:b/>
          <w:color w:val="000000"/>
          <w:lang w:eastAsia="zh-CN"/>
        </w:rPr>
        <w:t xml:space="preserve"> </w:t>
      </w:r>
      <w:r w:rsidR="00C12995" w:rsidRPr="00C12995">
        <w:rPr>
          <w:b/>
          <w:color w:val="000000"/>
          <w:lang w:eastAsia="zh-CN"/>
        </w:rPr>
        <w:t>202</w:t>
      </w:r>
      <w:r w:rsidR="003B078C">
        <w:rPr>
          <w:b/>
          <w:color w:val="000000"/>
          <w:lang w:eastAsia="zh-CN"/>
        </w:rPr>
        <w:t>5</w:t>
      </w:r>
      <w:r w:rsidRPr="00C12995">
        <w:rPr>
          <w:b/>
          <w:color w:val="000000"/>
          <w:lang w:eastAsia="zh-CN"/>
        </w:rPr>
        <w:t xml:space="preserve"> roku</w:t>
      </w:r>
      <w:r w:rsidRPr="00C12995">
        <w:rPr>
          <w:b/>
          <w:lang w:eastAsia="zh-CN"/>
        </w:rPr>
        <w:t xml:space="preserve"> (od godz. 7.00) do </w:t>
      </w:r>
      <w:r w:rsidR="008B7DBD">
        <w:rPr>
          <w:b/>
          <w:lang w:eastAsia="zh-CN"/>
        </w:rPr>
        <w:t xml:space="preserve">01 listopada </w:t>
      </w:r>
      <w:r w:rsidRPr="00C12995">
        <w:rPr>
          <w:b/>
          <w:lang w:eastAsia="zh-CN"/>
        </w:rPr>
        <w:t>202</w:t>
      </w:r>
      <w:r w:rsidR="001020E4">
        <w:rPr>
          <w:b/>
          <w:lang w:eastAsia="zh-CN"/>
        </w:rPr>
        <w:t>6</w:t>
      </w:r>
      <w:r w:rsidRPr="00C12995">
        <w:rPr>
          <w:b/>
          <w:lang w:eastAsia="zh-CN"/>
        </w:rPr>
        <w:t xml:space="preserve"> roku (do godz. 7.00).</w:t>
      </w:r>
    </w:p>
    <w:p w14:paraId="377C87B0" w14:textId="77777777" w:rsidR="00103A16" w:rsidRPr="00BF515A" w:rsidRDefault="00103A16" w:rsidP="00BF515A">
      <w:pPr>
        <w:spacing w:line="276" w:lineRule="auto"/>
        <w:jc w:val="both"/>
        <w:rPr>
          <w:b/>
          <w:color w:val="FF0000"/>
        </w:rPr>
      </w:pPr>
    </w:p>
    <w:p w14:paraId="3F6E40E1" w14:textId="77777777" w:rsidR="00103A16" w:rsidRPr="00BF515A" w:rsidRDefault="00103A16" w:rsidP="00BF515A">
      <w:pPr>
        <w:spacing w:line="276" w:lineRule="auto"/>
        <w:jc w:val="both"/>
        <w:rPr>
          <w:b/>
        </w:rPr>
      </w:pPr>
      <w:r w:rsidRPr="00BF515A">
        <w:rPr>
          <w:b/>
        </w:rPr>
        <w:t>V.WARUNKI UDZIAŁU W KONKURSIE OFERT</w:t>
      </w:r>
      <w:r w:rsidR="000406A5" w:rsidRPr="00BF515A">
        <w:rPr>
          <w:b/>
        </w:rPr>
        <w:t>.</w:t>
      </w:r>
    </w:p>
    <w:p w14:paraId="03BBDEB2" w14:textId="77777777" w:rsidR="000406A5" w:rsidRPr="00BF515A" w:rsidRDefault="000406A5" w:rsidP="00BF515A">
      <w:pPr>
        <w:spacing w:line="276" w:lineRule="auto"/>
        <w:jc w:val="both"/>
        <w:rPr>
          <w:b/>
        </w:rPr>
      </w:pPr>
    </w:p>
    <w:p w14:paraId="595AF5CE" w14:textId="77777777" w:rsidR="000406A5" w:rsidRPr="00BF515A" w:rsidRDefault="000406A5" w:rsidP="00BF515A">
      <w:pPr>
        <w:spacing w:line="276" w:lineRule="auto"/>
        <w:jc w:val="both"/>
      </w:pPr>
      <w:r w:rsidRPr="00BF515A">
        <w:rPr>
          <w:b/>
        </w:rPr>
        <w:t>1</w:t>
      </w:r>
      <w:r w:rsidRPr="00BF515A">
        <w:t>. O udzielenie zamówienia mogą ubiegać się oferenci, którzy spełniają następujące  warunki:</w:t>
      </w:r>
    </w:p>
    <w:p w14:paraId="1194C0F2" w14:textId="4FE2117D" w:rsidR="003D7E7E" w:rsidRPr="00BF515A" w:rsidRDefault="003D7E7E" w:rsidP="00BF515A">
      <w:pPr>
        <w:suppressAutoHyphens/>
        <w:spacing w:line="276" w:lineRule="auto"/>
        <w:jc w:val="both"/>
        <w:rPr>
          <w:color w:val="000000"/>
          <w:lang w:eastAsia="zh-CN"/>
        </w:rPr>
      </w:pPr>
      <w:r w:rsidRPr="00BF515A">
        <w:rPr>
          <w:color w:val="000000"/>
          <w:lang w:eastAsia="zh-CN"/>
        </w:rPr>
        <w:t>1.</w:t>
      </w:r>
      <w:r w:rsidR="000406A5" w:rsidRPr="00BF515A">
        <w:rPr>
          <w:color w:val="000000"/>
          <w:lang w:eastAsia="zh-CN"/>
        </w:rPr>
        <w:t xml:space="preserve">1. </w:t>
      </w:r>
      <w:r w:rsidRPr="00BF515A">
        <w:rPr>
          <w:color w:val="000000"/>
          <w:lang w:eastAsia="zh-CN"/>
        </w:rPr>
        <w:t>posiadają</w:t>
      </w:r>
      <w:r w:rsidR="00707C39">
        <w:rPr>
          <w:color w:val="000000"/>
          <w:lang w:eastAsia="zh-CN"/>
        </w:rPr>
        <w:t xml:space="preserve"> </w:t>
      </w:r>
      <w:r w:rsidRPr="00BF515A">
        <w:rPr>
          <w:color w:val="000000"/>
          <w:lang w:eastAsia="zh-CN"/>
        </w:rPr>
        <w:t>prawo wykonywania zawodu lekarza,</w:t>
      </w:r>
    </w:p>
    <w:p w14:paraId="12BAC6FA" w14:textId="77777777" w:rsidR="003D7E7E" w:rsidRPr="00BF515A" w:rsidRDefault="003D7E7E" w:rsidP="00BF515A">
      <w:pPr>
        <w:suppressAutoHyphens/>
        <w:spacing w:line="276" w:lineRule="auto"/>
        <w:jc w:val="both"/>
        <w:rPr>
          <w:color w:val="000000"/>
          <w:lang w:eastAsia="zh-CN"/>
        </w:rPr>
      </w:pPr>
    </w:p>
    <w:p w14:paraId="22702E1A" w14:textId="3BEC7DCD" w:rsidR="003D7E7E" w:rsidRPr="00BF515A" w:rsidRDefault="000406A5" w:rsidP="00BF515A">
      <w:pPr>
        <w:suppressAutoHyphens/>
        <w:spacing w:line="276" w:lineRule="auto"/>
        <w:jc w:val="both"/>
        <w:rPr>
          <w:color w:val="000000"/>
          <w:lang w:eastAsia="zh-CN"/>
        </w:rPr>
      </w:pPr>
      <w:r w:rsidRPr="00BF515A">
        <w:rPr>
          <w:color w:val="000000"/>
          <w:lang w:eastAsia="zh-CN"/>
        </w:rPr>
        <w:t>1.</w:t>
      </w:r>
      <w:r w:rsidR="003D7E7E" w:rsidRPr="00BF515A">
        <w:rPr>
          <w:color w:val="000000"/>
          <w:lang w:eastAsia="zh-CN"/>
        </w:rPr>
        <w:t>2. są lekarzami systemu w rozumieniu ustawy z dnia 8 września 2006 roku</w:t>
      </w:r>
      <w:r w:rsidR="003D7E7E" w:rsidRPr="00BF515A">
        <w:rPr>
          <w:color w:val="000000"/>
          <w:lang w:eastAsia="zh-CN"/>
        </w:rPr>
        <w:br/>
        <w:t xml:space="preserve"> o Państwowym Ratownictwie Medycznym, </w:t>
      </w:r>
      <w:r w:rsidR="00322612">
        <w:rPr>
          <w:color w:val="000000"/>
          <w:lang w:eastAsia="zh-CN"/>
        </w:rPr>
        <w:t>przez co należy rozumieć</w:t>
      </w:r>
      <w:r w:rsidR="003D7E7E" w:rsidRPr="00BF515A">
        <w:rPr>
          <w:color w:val="000000"/>
          <w:lang w:eastAsia="zh-CN"/>
        </w:rPr>
        <w:t>:</w:t>
      </w:r>
    </w:p>
    <w:p w14:paraId="771476C4" w14:textId="77777777" w:rsidR="00322612" w:rsidRDefault="00322612" w:rsidP="00322612">
      <w:pPr>
        <w:spacing w:before="100" w:beforeAutospacing="1" w:after="100" w:afterAutospacing="1"/>
        <w:jc w:val="both"/>
      </w:pPr>
      <w:r w:rsidRPr="005D7F6B">
        <w:t>a) lekarza posiadającego specjalizację I lub II stopnia lub tytuł specjalisty w dziedzinie: anestezjologii i intensywnej terapii lub medycyny ratunkowej albo lekarza po drugim roku specjalizacji w jednej z tych dziedzin, który jest w trakcie szkolenia specjalizacyjnego w tej dziedzinie, lub</w:t>
      </w:r>
    </w:p>
    <w:p w14:paraId="3AA11B56" w14:textId="75591F58" w:rsidR="00322612" w:rsidRPr="005D7F6B" w:rsidRDefault="00322612" w:rsidP="0077793D">
      <w:pPr>
        <w:spacing w:before="100" w:beforeAutospacing="1" w:after="100" w:afterAutospacing="1"/>
        <w:jc w:val="both"/>
      </w:pPr>
      <w:r w:rsidRPr="00322612">
        <w:t xml:space="preserve"> </w:t>
      </w:r>
      <w:r w:rsidRPr="005D7F6B">
        <w:t>b) lekarza posiadającego tytuł specjalisty w dziedzinie intensywnej terapii albo lekarza w trakcie szkolenia specjalizacyjnego w tej dziedzinie, lub</w:t>
      </w:r>
    </w:p>
    <w:p w14:paraId="5C30AD8D" w14:textId="0478F6FB" w:rsidR="0077793D" w:rsidRDefault="00322612" w:rsidP="0077793D">
      <w:pPr>
        <w:jc w:val="both"/>
      </w:pPr>
      <w:r w:rsidRPr="005D7F6B">
        <w:t xml:space="preserve">c) lekarza posiadającego specjalizację I lub II stopnia lub tytuł specjalisty w dziedzinie: chorób wewnętrznych, kardiologii, neurologii, chirurgii ogólnej, chirurgii dziecięcej, ortopedii i traumatologii narządu ruchu, ortopedii i traumatologii lub pediatrii, który ukończył kurs, </w:t>
      </w:r>
      <w:r w:rsidR="0077793D" w:rsidRPr="005D7F6B">
        <w:t>o którym mowa w art. 38a ust. 1</w:t>
      </w:r>
      <w:r w:rsidR="0077793D">
        <w:t xml:space="preserve"> Ustawy</w:t>
      </w:r>
      <w:r w:rsidR="0077793D" w:rsidRPr="005D7F6B">
        <w:t>, w zakresie postępowania</w:t>
      </w:r>
      <w:r w:rsidR="0077793D">
        <w:br/>
      </w:r>
      <w:r w:rsidR="0077793D" w:rsidRPr="005D7F6B">
        <w:t>z osobami w stanie nagłego zagrożenia zdrowotnego nie rzadziej niż raz na 48 miesięcy</w:t>
      </w:r>
      <w:r w:rsidR="0077793D">
        <w:t xml:space="preserve">, </w:t>
      </w:r>
      <w:r w:rsidR="0077793D" w:rsidRPr="005D7F6B">
        <w:t>lub</w:t>
      </w:r>
    </w:p>
    <w:p w14:paraId="4F3D770F" w14:textId="77777777" w:rsidR="0077793D" w:rsidRDefault="0077793D" w:rsidP="0077793D">
      <w:pPr>
        <w:jc w:val="both"/>
      </w:pPr>
    </w:p>
    <w:p w14:paraId="75AD00CD" w14:textId="527EE632" w:rsidR="0077793D" w:rsidRDefault="0077793D" w:rsidP="0077793D">
      <w:pPr>
        <w:jc w:val="both"/>
      </w:pPr>
      <w:r w:rsidRPr="005D7F6B">
        <w:t xml:space="preserve">d) lekarza, który w ramach szkolenia specjalizacyjnego ukończył moduł podstawowy </w:t>
      </w:r>
      <w:r>
        <w:br/>
      </w:r>
      <w:r w:rsidRPr="005D7F6B">
        <w:t>w dziedzinie: chorób wewnętrznych, pediatrii lub chirurgii ogólnej i jest w trakcie tego szkolenia specjalizacyjnego oraz ukończył kurs</w:t>
      </w:r>
      <w:r>
        <w:t xml:space="preserve">, </w:t>
      </w:r>
      <w:bookmarkStart w:id="0" w:name="_Hlk208334894"/>
      <w:r w:rsidRPr="005D7F6B">
        <w:t>o którym mowa w art. 38a ust. 1</w:t>
      </w:r>
      <w:r>
        <w:t xml:space="preserve"> Ustawy</w:t>
      </w:r>
      <w:r w:rsidRPr="005D7F6B">
        <w:t>, w zakresie postępowania z osobami w stanie nagłego zagrożenia zdrowotnego nie rzadziej niż raz na 48 miesięcy</w:t>
      </w:r>
      <w:r>
        <w:t xml:space="preserve">, </w:t>
      </w:r>
      <w:r w:rsidRPr="005D7F6B">
        <w:t>lub</w:t>
      </w:r>
    </w:p>
    <w:p w14:paraId="652FB60B" w14:textId="77777777" w:rsidR="0077793D" w:rsidRDefault="0077793D" w:rsidP="0077793D">
      <w:pPr>
        <w:jc w:val="both"/>
      </w:pPr>
    </w:p>
    <w:bookmarkEnd w:id="0"/>
    <w:p w14:paraId="34B5A0AA" w14:textId="7D1C5578" w:rsidR="0077793D" w:rsidRDefault="0077793D" w:rsidP="0077793D">
      <w:pPr>
        <w:jc w:val="both"/>
      </w:pPr>
      <w:r w:rsidRPr="005D7F6B">
        <w:lastRenderedPageBreak/>
        <w:t>e) lekarza po drugim roku specjalizacji w dziedzinie neurologii, który jest w trakcie szkolenia specjalizacyjnego w tej dziedzinie i ukończył kurs, o którym mowa w art. 38a ust. 1</w:t>
      </w:r>
      <w:r>
        <w:t xml:space="preserve"> Ustawy</w:t>
      </w:r>
      <w:r w:rsidRPr="005D7F6B">
        <w:t>, w zakresie postępowania z osobami w stanie nagłego zagrożenia zdrowotnego nie rzadziej niż raz na 48 miesięcy</w:t>
      </w:r>
      <w:r>
        <w:t xml:space="preserve">, </w:t>
      </w:r>
      <w:r w:rsidRPr="005D7F6B">
        <w:t>lub</w:t>
      </w:r>
    </w:p>
    <w:p w14:paraId="1D1EED58" w14:textId="77777777" w:rsidR="0077793D" w:rsidRPr="005D7F6B" w:rsidRDefault="0077793D" w:rsidP="0077793D">
      <w:pPr>
        <w:jc w:val="both"/>
      </w:pPr>
    </w:p>
    <w:p w14:paraId="36E16895" w14:textId="586DEAEB" w:rsidR="0077793D" w:rsidRPr="005D7F6B" w:rsidRDefault="0077793D" w:rsidP="0077793D">
      <w:pPr>
        <w:jc w:val="both"/>
      </w:pPr>
      <w:r w:rsidRPr="005D7F6B">
        <w:t>f) lekarza, który ukończył szkolenie specjalizacyjne w dziedzinie: chorób wewnętrznych, pediatrii lub chirurgii ogólnej i uzyskał potwierdzenie zakończenia tego szkolenia specjalizacyjnego, o którym mowa w art. 16r ust. 6 pkt 1 ustawy z dnia 5 grudnia 1996 r. o zawodach lekarza i lekarza dentysty (Dz. U. z 2024 r. poz. 1287 i 1897 oraz z 2025 r. poz. 619), albo uzyskał decyzję, o której mowa w art. 16 ust. 7 pkt 1 albo ust. 9 tej ustawy, jednak nie dłużej niż przez 5 lat od dnia uzyskania potwierdzenia zakończenia szkolenia specjalizacyjnego albo od dnia uzyskania decyzji oraz ukończył kurs,</w:t>
      </w:r>
      <w:r w:rsidRPr="0077793D">
        <w:t xml:space="preserve"> </w:t>
      </w:r>
      <w:r w:rsidRPr="005D7F6B">
        <w:t xml:space="preserve">o którym mowa </w:t>
      </w:r>
      <w:r>
        <w:br/>
      </w:r>
      <w:r w:rsidRPr="005D7F6B">
        <w:t>w art. 38a ust. 1</w:t>
      </w:r>
      <w:r>
        <w:t xml:space="preserve"> Ustawy</w:t>
      </w:r>
      <w:r w:rsidRPr="005D7F6B">
        <w:t>, w zakresie postępowania z osobami w stanie nagłego zagrożenia zdrowotnego nie rzadziej niż raz na 48 miesięcy</w:t>
      </w:r>
      <w:r>
        <w:t>;</w:t>
      </w:r>
    </w:p>
    <w:p w14:paraId="0B7A7055" w14:textId="77777777" w:rsidR="0077793D" w:rsidRPr="005D7F6B" w:rsidRDefault="0077793D" w:rsidP="0077793D">
      <w:pPr>
        <w:jc w:val="both"/>
      </w:pPr>
    </w:p>
    <w:p w14:paraId="2FF38920" w14:textId="30A213BC" w:rsidR="003D7E7E" w:rsidRPr="00AB306E" w:rsidRDefault="00C14E55" w:rsidP="00C14E55">
      <w:pPr>
        <w:suppressAutoHyphens/>
        <w:spacing w:line="276" w:lineRule="auto"/>
        <w:jc w:val="both"/>
      </w:pPr>
      <w:r w:rsidRPr="00C14E55">
        <w:rPr>
          <w:color w:val="000000"/>
          <w:lang w:eastAsia="zh-CN"/>
        </w:rPr>
        <w:t>1.3</w:t>
      </w:r>
      <w:r w:rsidR="008F1611">
        <w:rPr>
          <w:color w:val="000000"/>
          <w:lang w:eastAsia="zh-CN"/>
        </w:rPr>
        <w:t>.</w:t>
      </w:r>
      <w:r w:rsidR="003D7E7E" w:rsidRPr="00C14E55">
        <w:rPr>
          <w:color w:val="000000"/>
          <w:lang w:eastAsia="zh-CN"/>
        </w:rPr>
        <w:t xml:space="preserve">wykonują działalność leczniczą w formie indywidualnej specjalistycznej praktyki lekarskiej lub indywidualnej praktyki lekarskiej, </w:t>
      </w:r>
    </w:p>
    <w:p w14:paraId="2CE0514A" w14:textId="05156D28" w:rsidR="003D7E7E" w:rsidRPr="00C14E55" w:rsidRDefault="00C14E55" w:rsidP="00C14E55">
      <w:pPr>
        <w:pStyle w:val="Akapitzlist"/>
        <w:numPr>
          <w:ilvl w:val="1"/>
          <w:numId w:val="23"/>
        </w:numPr>
        <w:suppressAutoHyphens/>
        <w:spacing w:line="276" w:lineRule="auto"/>
        <w:jc w:val="both"/>
        <w:rPr>
          <w:color w:val="000000"/>
          <w:lang w:eastAsia="zh-CN"/>
        </w:rPr>
      </w:pPr>
      <w:r>
        <w:rPr>
          <w:lang w:eastAsia="zh-CN"/>
        </w:rPr>
        <w:t xml:space="preserve"> </w:t>
      </w:r>
      <w:r w:rsidR="003D7E7E" w:rsidRPr="00BF515A">
        <w:rPr>
          <w:lang w:eastAsia="zh-CN"/>
        </w:rPr>
        <w:t>posiadają pełną zdolność do czynności prawnych,</w:t>
      </w:r>
    </w:p>
    <w:p w14:paraId="349B545B" w14:textId="20736A18" w:rsidR="003D7E7E" w:rsidRDefault="007D6951" w:rsidP="00C14E55">
      <w:pPr>
        <w:pStyle w:val="Akapitzlist"/>
        <w:numPr>
          <w:ilvl w:val="1"/>
          <w:numId w:val="23"/>
        </w:numPr>
        <w:suppressAutoHyphens/>
        <w:spacing w:line="276" w:lineRule="auto"/>
        <w:jc w:val="both"/>
        <w:rPr>
          <w:lang w:eastAsia="zh-CN"/>
        </w:rPr>
      </w:pPr>
      <w:r>
        <w:rPr>
          <w:color w:val="000000"/>
          <w:lang w:eastAsia="zh-CN"/>
        </w:rPr>
        <w:t xml:space="preserve"> </w:t>
      </w:r>
      <w:r w:rsidR="003D7E7E" w:rsidRPr="00C14E55">
        <w:rPr>
          <w:color w:val="000000"/>
          <w:lang w:eastAsia="zh-CN"/>
        </w:rPr>
        <w:t xml:space="preserve">posiadają stan zdrowia </w:t>
      </w:r>
      <w:r w:rsidR="003D7E7E" w:rsidRPr="00C14E55">
        <w:rPr>
          <w:rFonts w:eastAsia="Tahoma"/>
          <w:color w:val="000000"/>
          <w:lang w:eastAsia="zh-CN"/>
        </w:rPr>
        <w:t>pozwalający na wykonywanie zawodu lekarza</w:t>
      </w:r>
      <w:r w:rsidR="009C33D5" w:rsidRPr="00C14E55">
        <w:rPr>
          <w:rFonts w:eastAsia="Tahoma"/>
          <w:color w:val="000000"/>
          <w:lang w:eastAsia="zh-CN"/>
        </w:rPr>
        <w:br/>
      </w:r>
      <w:r w:rsidR="003D7E7E" w:rsidRPr="00C14E55">
        <w:rPr>
          <w:rFonts w:eastAsia="Tahoma"/>
          <w:color w:val="000000"/>
          <w:lang w:eastAsia="zh-CN"/>
        </w:rPr>
        <w:t>w ramach udzielonego zamówienia na świadczenia zdrowotne</w:t>
      </w:r>
      <w:r w:rsidR="003D7E7E" w:rsidRPr="00C14E55">
        <w:rPr>
          <w:color w:val="000000"/>
          <w:lang w:eastAsia="zh-CN"/>
        </w:rPr>
        <w:t xml:space="preserve">, umożliwiający należyte wykonywanie świadczeń objętych przedmiotem zamówienia </w:t>
      </w:r>
      <w:r w:rsidR="003D7E7E" w:rsidRPr="00B72796">
        <w:rPr>
          <w:lang w:eastAsia="zh-CN"/>
        </w:rPr>
        <w:t>oraz pozwalający na przenoszenie pacjentów,</w:t>
      </w:r>
    </w:p>
    <w:p w14:paraId="5F95C0D2" w14:textId="48B784BF" w:rsidR="00B446BA" w:rsidRPr="007D6951" w:rsidRDefault="007D6951" w:rsidP="007D6951">
      <w:pPr>
        <w:pStyle w:val="Akapitzlist"/>
        <w:numPr>
          <w:ilvl w:val="1"/>
          <w:numId w:val="23"/>
        </w:numPr>
        <w:spacing w:line="276" w:lineRule="auto"/>
        <w:jc w:val="both"/>
        <w:rPr>
          <w:iCs/>
        </w:rPr>
      </w:pPr>
      <w:r>
        <w:t xml:space="preserve"> </w:t>
      </w:r>
      <w:r w:rsidR="00F95BA7" w:rsidRPr="006C44C7">
        <w:t>przedstawi</w:t>
      </w:r>
      <w:r w:rsidR="003B078C">
        <w:t>ą</w:t>
      </w:r>
      <w:r w:rsidR="00F95BA7" w:rsidRPr="006C44C7">
        <w:t xml:space="preserve"> zaświadczenie o niekaralności (informacja z Krajowego Rejestru Karnego) wystawione nie wcześniej niż 6 miesięcy przed dniem składania ofert</w:t>
      </w:r>
      <w:r>
        <w:t>,</w:t>
      </w:r>
    </w:p>
    <w:p w14:paraId="4600040B" w14:textId="436C61FD" w:rsidR="003D7E7E" w:rsidRPr="006C44C7" w:rsidRDefault="007D6951" w:rsidP="00C14E55">
      <w:pPr>
        <w:pStyle w:val="Akapitzlist"/>
        <w:numPr>
          <w:ilvl w:val="1"/>
          <w:numId w:val="23"/>
        </w:numPr>
        <w:suppressAutoHyphens/>
        <w:spacing w:line="276" w:lineRule="auto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 </w:t>
      </w:r>
      <w:r w:rsidR="003D7E7E" w:rsidRPr="006C44C7">
        <w:rPr>
          <w:color w:val="000000"/>
          <w:lang w:eastAsia="zh-CN"/>
        </w:rPr>
        <w:t>zapewnią kompleksowość, ciągłość i najwyższą jakość świadczeń będących przedmiotem konkursu</w:t>
      </w:r>
      <w:r w:rsidR="0047078E" w:rsidRPr="006C44C7">
        <w:rPr>
          <w:color w:val="000000"/>
          <w:lang w:eastAsia="zh-CN"/>
        </w:rPr>
        <w:t>,</w:t>
      </w:r>
      <w:r w:rsidR="003D7E7E" w:rsidRPr="006C44C7">
        <w:rPr>
          <w:color w:val="000000"/>
          <w:lang w:eastAsia="zh-CN"/>
        </w:rPr>
        <w:t xml:space="preserve"> a świadczenia zdrowotne udzielane będą z należytą starannością, zgodnie z aktualną wiedzą i praktyką lekarską oraz</w:t>
      </w:r>
      <w:r w:rsidR="003D7E7E" w:rsidRPr="006C44C7">
        <w:rPr>
          <w:color w:val="000000"/>
          <w:lang w:eastAsia="zh-CN"/>
        </w:rPr>
        <w:br/>
        <w:t xml:space="preserve">z poszanowaniem praw pacjenta i interesów Udzielającego </w:t>
      </w:r>
      <w:r w:rsidR="006C44C7">
        <w:rPr>
          <w:color w:val="000000"/>
          <w:lang w:eastAsia="zh-CN"/>
        </w:rPr>
        <w:t>z</w:t>
      </w:r>
      <w:r w:rsidR="003D7E7E" w:rsidRPr="006C44C7">
        <w:rPr>
          <w:color w:val="000000"/>
          <w:lang w:eastAsia="zh-CN"/>
        </w:rPr>
        <w:t>amówienia,</w:t>
      </w:r>
    </w:p>
    <w:p w14:paraId="09A803CC" w14:textId="3715E3F1" w:rsidR="003D7E7E" w:rsidRPr="00BF515A" w:rsidRDefault="007D6951" w:rsidP="00C14E55">
      <w:pPr>
        <w:pStyle w:val="Akapitzlist"/>
        <w:numPr>
          <w:ilvl w:val="1"/>
          <w:numId w:val="23"/>
        </w:numPr>
        <w:spacing w:line="276" w:lineRule="auto"/>
        <w:jc w:val="both"/>
        <w:rPr>
          <w:b/>
          <w:iCs/>
        </w:rPr>
      </w:pPr>
      <w:r>
        <w:rPr>
          <w:lang w:eastAsia="zh-CN"/>
        </w:rPr>
        <w:t xml:space="preserve"> </w:t>
      </w:r>
      <w:r w:rsidR="003D7E7E" w:rsidRPr="006C44C7">
        <w:rPr>
          <w:lang w:eastAsia="zh-CN"/>
        </w:rPr>
        <w:t xml:space="preserve">zobowiążą się do posiadania przez cały okres realizacji zamówienia </w:t>
      </w:r>
      <w:r w:rsidR="003D7E7E" w:rsidRPr="006C44C7">
        <w:rPr>
          <w:color w:val="000000"/>
          <w:lang w:eastAsia="zh-CN"/>
        </w:rPr>
        <w:t>polisy OC</w:t>
      </w:r>
      <w:r w:rsidR="003D7E7E" w:rsidRPr="006C44C7">
        <w:rPr>
          <w:b/>
          <w:color w:val="000000"/>
          <w:lang w:eastAsia="zh-CN"/>
        </w:rPr>
        <w:t xml:space="preserve"> </w:t>
      </w:r>
      <w:r w:rsidR="003D7E7E" w:rsidRPr="006C44C7">
        <w:rPr>
          <w:color w:val="000000"/>
          <w:lang w:eastAsia="zh-CN"/>
        </w:rPr>
        <w:t xml:space="preserve">na min. kwotę </w:t>
      </w:r>
      <w:r w:rsidR="003D7E7E" w:rsidRPr="006C44C7">
        <w:rPr>
          <w:color w:val="000000"/>
          <w:shd w:val="clear" w:color="auto" w:fill="FFFFFF"/>
          <w:lang w:eastAsia="zh-CN"/>
        </w:rPr>
        <w:t>75</w:t>
      </w:r>
      <w:r w:rsidR="00A500A9">
        <w:rPr>
          <w:color w:val="000000"/>
          <w:shd w:val="clear" w:color="auto" w:fill="FFFFFF"/>
          <w:lang w:eastAsia="zh-CN"/>
        </w:rPr>
        <w:t xml:space="preserve"> </w:t>
      </w:r>
      <w:r w:rsidR="003D7E7E" w:rsidRPr="006C44C7">
        <w:rPr>
          <w:color w:val="000000"/>
          <w:shd w:val="clear" w:color="auto" w:fill="FFFFFF"/>
          <w:lang w:eastAsia="zh-CN"/>
        </w:rPr>
        <w:t>000 euro w odniesieniu do jednego zdarzenia oraz na min</w:t>
      </w:r>
      <w:r w:rsidR="006C44C7">
        <w:rPr>
          <w:color w:val="000000"/>
          <w:shd w:val="clear" w:color="auto" w:fill="FFFFFF"/>
          <w:lang w:eastAsia="zh-CN"/>
        </w:rPr>
        <w:t>.</w:t>
      </w:r>
      <w:r w:rsidR="003D7E7E" w:rsidRPr="006C44C7">
        <w:rPr>
          <w:color w:val="000000"/>
          <w:shd w:val="clear" w:color="auto" w:fill="FFFFFF"/>
          <w:lang w:eastAsia="zh-CN"/>
        </w:rPr>
        <w:t xml:space="preserve"> kwotę </w:t>
      </w:r>
      <w:r w:rsidR="00B446BA" w:rsidRPr="006C44C7">
        <w:rPr>
          <w:color w:val="000000"/>
          <w:shd w:val="clear" w:color="auto" w:fill="FFFFFF"/>
          <w:lang w:eastAsia="zh-CN"/>
        </w:rPr>
        <w:br/>
      </w:r>
      <w:r w:rsidR="003D7E7E" w:rsidRPr="006C44C7">
        <w:rPr>
          <w:color w:val="000000"/>
          <w:shd w:val="clear" w:color="auto" w:fill="FFFFFF"/>
          <w:lang w:eastAsia="zh-CN"/>
        </w:rPr>
        <w:t>350 000 euro w odniesieniu do wszystkich zdarzeń,</w:t>
      </w:r>
      <w:r w:rsidR="003D7E7E" w:rsidRPr="006C44C7">
        <w:rPr>
          <w:color w:val="000000"/>
          <w:lang w:eastAsia="zh-CN"/>
        </w:rPr>
        <w:t xml:space="preserve"> </w:t>
      </w:r>
      <w:r w:rsidR="003D7E7E" w:rsidRPr="006C44C7">
        <w:rPr>
          <w:color w:val="000000"/>
          <w:shd w:val="clear" w:color="auto" w:fill="FFFFFF"/>
          <w:lang w:eastAsia="zh-CN"/>
        </w:rPr>
        <w:t>których skutki są objęte umową ubezpieczenia OC lekarza lub lekarza dentysty wykonującego działalność leczniczą w formie jednoosobowej działalności gospodarczej,</w:t>
      </w:r>
      <w:r w:rsidR="003D7E7E" w:rsidRPr="006C44C7">
        <w:rPr>
          <w:color w:val="000000"/>
          <w:lang w:eastAsia="zh-CN"/>
        </w:rPr>
        <w:t xml:space="preserve"> obejmującej szkody będące następstwem udzielania świadczeń zdrowotnych albo niezgodnego z prawem</w:t>
      </w:r>
      <w:r w:rsidR="003D7E7E" w:rsidRPr="00BF515A">
        <w:rPr>
          <w:color w:val="000000"/>
          <w:lang w:eastAsia="zh-CN"/>
        </w:rPr>
        <w:t xml:space="preserve"> zaniechania udzielania świadczeń zdrowotnych, zawartej na warunkach określonych </w:t>
      </w:r>
      <w:r>
        <w:rPr>
          <w:color w:val="000000"/>
          <w:lang w:eastAsia="zh-CN"/>
        </w:rPr>
        <w:t xml:space="preserve">w </w:t>
      </w:r>
      <w:r w:rsidR="003D7E7E" w:rsidRPr="00BF515A">
        <w:rPr>
          <w:color w:val="000000"/>
          <w:lang w:eastAsia="zh-CN"/>
        </w:rPr>
        <w:t xml:space="preserve">obowiązującym </w:t>
      </w:r>
      <w:r>
        <w:rPr>
          <w:color w:val="000000"/>
          <w:lang w:eastAsia="zh-CN"/>
        </w:rPr>
        <w:t>R</w:t>
      </w:r>
      <w:r w:rsidR="003D7E7E" w:rsidRPr="00BF515A">
        <w:rPr>
          <w:color w:val="000000"/>
          <w:lang w:eastAsia="zh-CN"/>
        </w:rPr>
        <w:t>ozporządzeni</w:t>
      </w:r>
      <w:r>
        <w:rPr>
          <w:color w:val="000000"/>
          <w:lang w:eastAsia="zh-CN"/>
        </w:rPr>
        <w:t>u</w:t>
      </w:r>
      <w:r w:rsidR="003D7E7E" w:rsidRPr="00BF515A">
        <w:rPr>
          <w:color w:val="000000"/>
          <w:lang w:eastAsia="zh-CN"/>
        </w:rPr>
        <w:t xml:space="preserve"> Ministra Finansów w sprawie obowiązkowego ubezpieczenia odpowiedzialności cywilnej podmiotu wykonującego działalność leczniczą. Umowa OC Przyjmującego zamówienie winna być kontynuowana przez cały okres związania umową z Udzielającym zamówienia, pod rygorem natychmiastowego rozwiązania umowy</w:t>
      </w:r>
      <w:r w:rsidR="00FD0F2C" w:rsidRPr="00BF515A">
        <w:rPr>
          <w:color w:val="000000"/>
          <w:lang w:eastAsia="zh-CN"/>
        </w:rPr>
        <w:t>.</w:t>
      </w:r>
    </w:p>
    <w:p w14:paraId="0DA66EDF" w14:textId="77777777" w:rsidR="000406A5" w:rsidRPr="00BF515A" w:rsidRDefault="000406A5" w:rsidP="00C14E55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b/>
          <w:color w:val="000000"/>
          <w:lang w:eastAsia="zh-CN"/>
        </w:rPr>
      </w:pPr>
      <w:r w:rsidRPr="00BF515A">
        <w:rPr>
          <w:b/>
          <w:color w:val="000000"/>
          <w:lang w:eastAsia="zh-CN"/>
        </w:rPr>
        <w:t>Pozostałe wymogi:</w:t>
      </w:r>
    </w:p>
    <w:p w14:paraId="44F8189C" w14:textId="77777777" w:rsidR="003D7E7E" w:rsidRPr="00BF515A" w:rsidRDefault="003D7E7E" w:rsidP="00BF515A">
      <w:pPr>
        <w:pStyle w:val="Akapitzlist"/>
        <w:numPr>
          <w:ilvl w:val="1"/>
          <w:numId w:val="14"/>
        </w:numPr>
        <w:suppressAutoHyphens/>
        <w:spacing w:line="276" w:lineRule="auto"/>
        <w:jc w:val="both"/>
        <w:rPr>
          <w:color w:val="000000"/>
          <w:lang w:eastAsia="zh-CN"/>
        </w:rPr>
      </w:pPr>
      <w:r w:rsidRPr="00BF515A">
        <w:rPr>
          <w:color w:val="000000"/>
          <w:lang w:eastAsia="zh-CN"/>
        </w:rPr>
        <w:t xml:space="preserve">Maksymalna stawka w okresie obowiązywania </w:t>
      </w:r>
      <w:r w:rsidR="005A0F0A" w:rsidRPr="00BF515A">
        <w:rPr>
          <w:color w:val="000000"/>
          <w:lang w:eastAsia="zh-CN"/>
        </w:rPr>
        <w:t>umowy za 1 godzinę dyżuru nie może przekroczyć</w:t>
      </w:r>
      <w:r w:rsidRPr="00BF515A">
        <w:rPr>
          <w:color w:val="000000"/>
          <w:lang w:eastAsia="zh-CN"/>
        </w:rPr>
        <w:t>:</w:t>
      </w:r>
    </w:p>
    <w:p w14:paraId="7CD4E9F7" w14:textId="064F64DA" w:rsidR="003D7E7E" w:rsidRPr="00BF515A" w:rsidRDefault="003D7E7E" w:rsidP="00BF515A">
      <w:pPr>
        <w:numPr>
          <w:ilvl w:val="0"/>
          <w:numId w:val="11"/>
        </w:numPr>
        <w:suppressAutoHyphens/>
        <w:spacing w:line="276" w:lineRule="auto"/>
        <w:jc w:val="both"/>
        <w:rPr>
          <w:color w:val="000000"/>
          <w:lang w:eastAsia="zh-CN"/>
        </w:rPr>
      </w:pPr>
      <w:r w:rsidRPr="00BF515A">
        <w:rPr>
          <w:color w:val="000000"/>
          <w:lang w:eastAsia="zh-CN"/>
        </w:rPr>
        <w:t xml:space="preserve">dla </w:t>
      </w:r>
      <w:r w:rsidR="006B0FD3">
        <w:rPr>
          <w:color w:val="000000"/>
          <w:lang w:eastAsia="zh-CN"/>
        </w:rPr>
        <w:t xml:space="preserve">dyżuru pełnionego w dni powszednie od 7.00 do 15.00 oraz dyżuru pełnionego w </w:t>
      </w:r>
      <w:r w:rsidR="00DB0936">
        <w:rPr>
          <w:color w:val="000000"/>
          <w:lang w:eastAsia="zh-CN"/>
        </w:rPr>
        <w:t>dni wolne od pracy</w:t>
      </w:r>
      <w:r w:rsidR="006B0FD3">
        <w:rPr>
          <w:color w:val="000000"/>
          <w:lang w:eastAsia="zh-CN"/>
        </w:rPr>
        <w:t xml:space="preserve"> w godz.7.00 do 7.00 - </w:t>
      </w:r>
      <w:r w:rsidRPr="00BF515A">
        <w:rPr>
          <w:color w:val="000000"/>
          <w:lang w:eastAsia="zh-CN"/>
        </w:rPr>
        <w:t xml:space="preserve"> </w:t>
      </w:r>
      <w:r w:rsidR="00B72796">
        <w:rPr>
          <w:b/>
          <w:bCs/>
          <w:color w:val="000000"/>
          <w:lang w:eastAsia="zh-CN"/>
        </w:rPr>
        <w:t>1</w:t>
      </w:r>
      <w:r w:rsidR="00A350F4">
        <w:rPr>
          <w:b/>
          <w:bCs/>
          <w:color w:val="000000"/>
          <w:lang w:eastAsia="zh-CN"/>
        </w:rPr>
        <w:t>8</w:t>
      </w:r>
      <w:r w:rsidR="004874E5">
        <w:rPr>
          <w:b/>
          <w:bCs/>
          <w:color w:val="000000"/>
          <w:lang w:eastAsia="zh-CN"/>
        </w:rPr>
        <w:t>0</w:t>
      </w:r>
      <w:r w:rsidRPr="00BF515A">
        <w:rPr>
          <w:b/>
          <w:bCs/>
          <w:color w:val="000000"/>
          <w:lang w:eastAsia="zh-CN"/>
        </w:rPr>
        <w:t>,00 zł brutto</w:t>
      </w:r>
      <w:r w:rsidRPr="00BF515A">
        <w:rPr>
          <w:color w:val="000000"/>
          <w:lang w:eastAsia="zh-CN"/>
        </w:rPr>
        <w:t xml:space="preserve"> (słownie: sto</w:t>
      </w:r>
      <w:r w:rsidR="006B0FD3">
        <w:rPr>
          <w:color w:val="000000"/>
          <w:lang w:eastAsia="zh-CN"/>
        </w:rPr>
        <w:t xml:space="preserve"> </w:t>
      </w:r>
      <w:r w:rsidR="00FA15DA">
        <w:rPr>
          <w:color w:val="000000"/>
          <w:lang w:eastAsia="zh-CN"/>
        </w:rPr>
        <w:t>osiem</w:t>
      </w:r>
      <w:r w:rsidR="004874E5">
        <w:rPr>
          <w:color w:val="000000"/>
          <w:lang w:eastAsia="zh-CN"/>
        </w:rPr>
        <w:t>dziesiąt</w:t>
      </w:r>
      <w:r w:rsidR="001020E4">
        <w:rPr>
          <w:color w:val="000000"/>
          <w:lang w:eastAsia="zh-CN"/>
        </w:rPr>
        <w:t xml:space="preserve"> </w:t>
      </w:r>
      <w:r w:rsidRPr="00BF515A">
        <w:rPr>
          <w:color w:val="000000"/>
          <w:lang w:eastAsia="zh-CN"/>
        </w:rPr>
        <w:t>złotych);</w:t>
      </w:r>
    </w:p>
    <w:p w14:paraId="0F20AC02" w14:textId="4AAF6258" w:rsidR="005B02C2" w:rsidRDefault="005B02C2" w:rsidP="005B02C2">
      <w:pPr>
        <w:numPr>
          <w:ilvl w:val="0"/>
          <w:numId w:val="11"/>
        </w:numPr>
        <w:suppressAutoHyphens/>
        <w:spacing w:line="276" w:lineRule="auto"/>
        <w:jc w:val="both"/>
        <w:rPr>
          <w:color w:val="000000"/>
          <w:lang w:eastAsia="zh-CN"/>
        </w:rPr>
      </w:pPr>
      <w:bookmarkStart w:id="1" w:name="_Hlk57187510"/>
      <w:r w:rsidRPr="00BF515A">
        <w:rPr>
          <w:color w:val="000000"/>
          <w:lang w:eastAsia="zh-CN"/>
        </w:rPr>
        <w:lastRenderedPageBreak/>
        <w:t xml:space="preserve">dla </w:t>
      </w:r>
      <w:r>
        <w:rPr>
          <w:color w:val="000000"/>
          <w:lang w:eastAsia="zh-CN"/>
        </w:rPr>
        <w:t xml:space="preserve">dyżuru pełnionego w dni powszednie od 15.00 do 7.00 - </w:t>
      </w:r>
      <w:r w:rsidRPr="00BF515A">
        <w:rPr>
          <w:color w:val="000000"/>
          <w:lang w:eastAsia="zh-CN"/>
        </w:rPr>
        <w:t xml:space="preserve"> </w:t>
      </w:r>
      <w:r>
        <w:rPr>
          <w:b/>
          <w:bCs/>
          <w:color w:val="000000"/>
          <w:lang w:eastAsia="zh-CN"/>
        </w:rPr>
        <w:t>1</w:t>
      </w:r>
      <w:r w:rsidR="00A350F4">
        <w:rPr>
          <w:b/>
          <w:bCs/>
          <w:color w:val="000000"/>
          <w:lang w:eastAsia="zh-CN"/>
        </w:rPr>
        <w:t>7</w:t>
      </w:r>
      <w:r w:rsidR="004874E5">
        <w:rPr>
          <w:b/>
          <w:bCs/>
          <w:color w:val="000000"/>
          <w:lang w:eastAsia="zh-CN"/>
        </w:rPr>
        <w:t>0</w:t>
      </w:r>
      <w:r w:rsidRPr="00BF515A">
        <w:rPr>
          <w:b/>
          <w:bCs/>
          <w:color w:val="000000"/>
          <w:lang w:eastAsia="zh-CN"/>
        </w:rPr>
        <w:t>,00 zł brutto</w:t>
      </w:r>
      <w:r w:rsidRPr="00BF515A">
        <w:rPr>
          <w:color w:val="000000"/>
          <w:lang w:eastAsia="zh-CN"/>
        </w:rPr>
        <w:t xml:space="preserve"> (słownie: sto</w:t>
      </w:r>
      <w:r>
        <w:rPr>
          <w:color w:val="000000"/>
          <w:lang w:eastAsia="zh-CN"/>
        </w:rPr>
        <w:t xml:space="preserve"> </w:t>
      </w:r>
      <w:r w:rsidR="00FA15DA">
        <w:rPr>
          <w:color w:val="000000"/>
          <w:lang w:eastAsia="zh-CN"/>
        </w:rPr>
        <w:t xml:space="preserve">siedemdziesiąt </w:t>
      </w:r>
      <w:r w:rsidRPr="00BF515A">
        <w:rPr>
          <w:color w:val="000000"/>
          <w:lang w:eastAsia="zh-CN"/>
        </w:rPr>
        <w:t>złotych);</w:t>
      </w:r>
    </w:p>
    <w:p w14:paraId="73738531" w14:textId="77777777" w:rsidR="007F7A35" w:rsidRPr="00E739C9" w:rsidRDefault="00F32E59" w:rsidP="00F32E59">
      <w:pPr>
        <w:widowControl w:val="0"/>
        <w:suppressAutoHyphens/>
        <w:spacing w:line="360" w:lineRule="auto"/>
        <w:jc w:val="both"/>
        <w:rPr>
          <w:rFonts w:eastAsia="Tahoma"/>
          <w:color w:val="000000"/>
        </w:rPr>
      </w:pPr>
      <w:r>
        <w:rPr>
          <w:color w:val="000000"/>
          <w:lang w:eastAsia="zh-CN"/>
        </w:rPr>
        <w:t xml:space="preserve">   </w:t>
      </w:r>
      <w:r w:rsidR="007F7A35">
        <w:rPr>
          <w:color w:val="000000"/>
          <w:lang w:eastAsia="zh-CN"/>
        </w:rPr>
        <w:t>2.2.</w:t>
      </w:r>
      <w:r w:rsidR="007F7A35" w:rsidRPr="007F7A35">
        <w:rPr>
          <w:rFonts w:eastAsia="Tahoma"/>
          <w:color w:val="000000"/>
        </w:rPr>
        <w:t xml:space="preserve"> </w:t>
      </w:r>
      <w:r w:rsidR="007F7A35" w:rsidRPr="00E739C9">
        <w:rPr>
          <w:rFonts w:eastAsia="Tahoma"/>
          <w:color w:val="000000"/>
        </w:rPr>
        <w:t>Dodatkowo Przyjmującemu zamówienie przysługują:</w:t>
      </w:r>
    </w:p>
    <w:p w14:paraId="31C9990B" w14:textId="1A95A91F" w:rsidR="007F7A35" w:rsidRPr="00E739C9" w:rsidRDefault="007F7A35" w:rsidP="00F95BA7">
      <w:pPr>
        <w:widowControl w:val="0"/>
        <w:numPr>
          <w:ilvl w:val="0"/>
          <w:numId w:val="12"/>
        </w:numPr>
        <w:suppressAutoHyphens/>
        <w:spacing w:line="276" w:lineRule="auto"/>
        <w:ind w:left="720"/>
        <w:jc w:val="both"/>
        <w:rPr>
          <w:rFonts w:eastAsia="Tahoma"/>
          <w:bCs/>
          <w:color w:val="000000"/>
        </w:rPr>
      </w:pPr>
      <w:r w:rsidRPr="00E739C9">
        <w:rPr>
          <w:rFonts w:eastAsia="Tahoma"/>
          <w:color w:val="000000"/>
        </w:rPr>
        <w:t>za udzielanie świadczeń w</w:t>
      </w:r>
      <w:r>
        <w:rPr>
          <w:rFonts w:eastAsia="Tahoma"/>
          <w:color w:val="000000"/>
        </w:rPr>
        <w:t xml:space="preserve"> świąteczny </w:t>
      </w:r>
      <w:r w:rsidRPr="00E739C9">
        <w:rPr>
          <w:rFonts w:eastAsia="Tahoma"/>
          <w:color w:val="000000"/>
        </w:rPr>
        <w:t>dzień wolny od pracy tzw.</w:t>
      </w:r>
      <w:r w:rsidRPr="00E739C9">
        <w:rPr>
          <w:color w:val="000000"/>
        </w:rPr>
        <w:t xml:space="preserve"> </w:t>
      </w:r>
      <w:r w:rsidRPr="00E739C9">
        <w:rPr>
          <w:b/>
          <w:bCs/>
          <w:color w:val="000000"/>
        </w:rPr>
        <w:t>dyżur świąteczny</w:t>
      </w:r>
      <w:r w:rsidRPr="00E739C9">
        <w:rPr>
          <w:color w:val="000000"/>
        </w:rPr>
        <w:t xml:space="preserve"> -</w:t>
      </w:r>
      <w:r w:rsidRPr="00E739C9">
        <w:rPr>
          <w:rFonts w:eastAsia="Tahoma"/>
          <w:color w:val="000000"/>
        </w:rPr>
        <w:t xml:space="preserve"> </w:t>
      </w:r>
      <w:r w:rsidRPr="00E739C9">
        <w:rPr>
          <w:rFonts w:eastAsia="Tahoma"/>
          <w:bCs/>
          <w:color w:val="000000"/>
        </w:rPr>
        <w:t>dodatek do każdej godziny dyżuru w wysokości</w:t>
      </w:r>
      <w:r w:rsidR="001020E4">
        <w:rPr>
          <w:rFonts w:eastAsia="Tahoma"/>
          <w:bCs/>
          <w:color w:val="000000"/>
        </w:rPr>
        <w:t xml:space="preserve"> </w:t>
      </w:r>
      <w:r w:rsidR="004874E5">
        <w:rPr>
          <w:rFonts w:eastAsia="Tahoma"/>
          <w:b/>
          <w:color w:val="000000"/>
        </w:rPr>
        <w:t>80</w:t>
      </w:r>
      <w:r w:rsidRPr="00E739C9">
        <w:rPr>
          <w:rFonts w:eastAsia="Tahoma"/>
          <w:b/>
          <w:color w:val="FF0000"/>
        </w:rPr>
        <w:t xml:space="preserve"> </w:t>
      </w:r>
      <w:r w:rsidRPr="00E739C9">
        <w:rPr>
          <w:rFonts w:eastAsia="Tahoma"/>
          <w:b/>
          <w:color w:val="000000"/>
        </w:rPr>
        <w:t>zł</w:t>
      </w:r>
      <w:r w:rsidRPr="00E739C9">
        <w:rPr>
          <w:rFonts w:eastAsia="Tahoma"/>
          <w:bCs/>
          <w:color w:val="000000"/>
        </w:rPr>
        <w:t xml:space="preserve"> brutto.</w:t>
      </w:r>
    </w:p>
    <w:p w14:paraId="1E0118BC" w14:textId="0B973EEE" w:rsidR="007F7A35" w:rsidRPr="00E739C9" w:rsidRDefault="007F7A35" w:rsidP="00F95BA7">
      <w:pPr>
        <w:widowControl w:val="0"/>
        <w:spacing w:line="276" w:lineRule="auto"/>
        <w:ind w:left="709"/>
        <w:jc w:val="both"/>
        <w:rPr>
          <w:rFonts w:eastAsia="Tahoma"/>
          <w:color w:val="000000"/>
        </w:rPr>
      </w:pPr>
      <w:r w:rsidRPr="00E739C9">
        <w:rPr>
          <w:rFonts w:eastAsia="Tahoma"/>
          <w:color w:val="000000"/>
        </w:rPr>
        <w:t xml:space="preserve">Za dzień wolny od pracy tzw. dyżur świąteczny, uważa się: </w:t>
      </w:r>
      <w:r>
        <w:rPr>
          <w:rFonts w:eastAsia="Tahoma"/>
          <w:color w:val="000000"/>
        </w:rPr>
        <w:br/>
      </w:r>
      <w:r w:rsidRPr="00E739C9">
        <w:rPr>
          <w:rFonts w:eastAsia="Tahoma"/>
          <w:color w:val="000000"/>
        </w:rPr>
        <w:t xml:space="preserve">1 stycznia - </w:t>
      </w:r>
      <w:r>
        <w:rPr>
          <w:rFonts w:eastAsia="Tahoma"/>
          <w:color w:val="000000"/>
        </w:rPr>
        <w:t xml:space="preserve">Nowy Rok,  pierwszy dzień Wielkiej Nocy, </w:t>
      </w:r>
      <w:r w:rsidRPr="00E739C9">
        <w:rPr>
          <w:rFonts w:eastAsia="Tahoma"/>
          <w:color w:val="000000"/>
        </w:rPr>
        <w:t>d</w:t>
      </w:r>
      <w:r>
        <w:rPr>
          <w:rFonts w:eastAsia="Tahoma"/>
          <w:color w:val="000000"/>
        </w:rPr>
        <w:t xml:space="preserve">rugi dzień Wielkiej Nocy,  </w:t>
      </w:r>
      <w:r w:rsidRPr="00E739C9">
        <w:rPr>
          <w:rFonts w:eastAsia="Tahoma"/>
          <w:color w:val="000000"/>
        </w:rPr>
        <w:t xml:space="preserve"> 24 grudnia - Wigilia,</w:t>
      </w:r>
      <w:r w:rsidR="00C12995">
        <w:rPr>
          <w:rFonts w:eastAsia="Tahoma"/>
          <w:color w:val="000000"/>
        </w:rPr>
        <w:t xml:space="preserve"> </w:t>
      </w:r>
      <w:r w:rsidRPr="00E739C9">
        <w:rPr>
          <w:rFonts w:eastAsia="Tahoma"/>
          <w:color w:val="000000"/>
        </w:rPr>
        <w:t xml:space="preserve">25 grudnia - pierwszy dzień Bożego Narodzenia, </w:t>
      </w:r>
      <w:r w:rsidR="00C12995">
        <w:rPr>
          <w:rFonts w:eastAsia="Tahoma"/>
          <w:color w:val="000000"/>
        </w:rPr>
        <w:br/>
      </w:r>
      <w:r w:rsidRPr="00E739C9">
        <w:rPr>
          <w:rFonts w:eastAsia="Tahoma"/>
          <w:color w:val="000000"/>
        </w:rPr>
        <w:t>26 grudnia – drugi dzień Bożego Narodzenia, 31 grudnia – Sylwester,</w:t>
      </w:r>
    </w:p>
    <w:p w14:paraId="2B1EA0B1" w14:textId="77777777" w:rsidR="007F7A35" w:rsidRPr="00D34647" w:rsidRDefault="004807B6" w:rsidP="00F95BA7">
      <w:pPr>
        <w:pStyle w:val="Akapitzlist"/>
        <w:numPr>
          <w:ilvl w:val="0"/>
          <w:numId w:val="12"/>
        </w:numPr>
        <w:suppressAutoHyphens/>
        <w:spacing w:line="276" w:lineRule="auto"/>
        <w:ind w:left="709" w:hanging="283"/>
        <w:jc w:val="both"/>
        <w:rPr>
          <w:b/>
          <w:bCs/>
        </w:rPr>
      </w:pPr>
      <w:r>
        <w:rPr>
          <w:rFonts w:eastAsia="Tahoma"/>
          <w:lang w:eastAsia="zh-CN"/>
        </w:rPr>
        <w:t xml:space="preserve"> </w:t>
      </w:r>
      <w:r w:rsidRPr="00D34647">
        <w:rPr>
          <w:rFonts w:eastAsia="Tahoma"/>
          <w:b/>
          <w:bCs/>
          <w:lang w:eastAsia="zh-CN"/>
        </w:rPr>
        <w:t xml:space="preserve">dodatki przewidziane w przepisach powszechnie obowiązujących, </w:t>
      </w:r>
      <w:r w:rsidRPr="00D34647">
        <w:rPr>
          <w:rFonts w:eastAsia="Tahoma"/>
          <w:b/>
          <w:bCs/>
          <w:lang w:eastAsia="zh-CN"/>
        </w:rPr>
        <w:br/>
        <w:t xml:space="preserve">z wyłączeniem tzw. </w:t>
      </w:r>
      <w:r w:rsidRPr="00D34647">
        <w:rPr>
          <w:b/>
          <w:bCs/>
        </w:rPr>
        <w:t>dodatku wyjazdowego, który wliczony jest w cenę stawki za 1h dyżuru.</w:t>
      </w:r>
    </w:p>
    <w:p w14:paraId="51076936" w14:textId="77777777" w:rsidR="004807B6" w:rsidRPr="00BF515A" w:rsidRDefault="004807B6" w:rsidP="007F7A35">
      <w:pPr>
        <w:suppressAutoHyphens/>
        <w:spacing w:line="276" w:lineRule="auto"/>
        <w:jc w:val="both"/>
        <w:rPr>
          <w:color w:val="000000"/>
          <w:lang w:eastAsia="zh-CN"/>
        </w:rPr>
      </w:pPr>
    </w:p>
    <w:bookmarkEnd w:id="1"/>
    <w:p w14:paraId="245C1E53" w14:textId="77777777" w:rsidR="003D7E7E" w:rsidRPr="00BF515A" w:rsidRDefault="005A533E" w:rsidP="00BF515A">
      <w:pPr>
        <w:suppressAutoHyphens/>
        <w:spacing w:line="276" w:lineRule="auto"/>
        <w:jc w:val="both"/>
        <w:rPr>
          <w:color w:val="000000"/>
          <w:lang w:eastAsia="zh-CN"/>
        </w:rPr>
      </w:pPr>
      <w:r w:rsidRPr="00BF515A">
        <w:rPr>
          <w:color w:val="000000"/>
          <w:lang w:eastAsia="zh-CN"/>
        </w:rPr>
        <w:t>2.3.</w:t>
      </w:r>
      <w:r w:rsidR="007F6FC0">
        <w:rPr>
          <w:color w:val="000000"/>
          <w:lang w:eastAsia="zh-CN"/>
        </w:rPr>
        <w:t xml:space="preserve"> </w:t>
      </w:r>
      <w:r w:rsidR="003D7E7E" w:rsidRPr="00BF515A">
        <w:rPr>
          <w:color w:val="000000"/>
          <w:lang w:eastAsia="zh-CN"/>
        </w:rPr>
        <w:t xml:space="preserve">Oferta Przyjmującego zamówienie w zakresie liczby godzin świadczenia usług nie stanowi podstawy roszczenia wobec Udzielającego zamówienia o ich przyznanie </w:t>
      </w:r>
      <w:r w:rsidRPr="00BF515A">
        <w:rPr>
          <w:color w:val="000000"/>
          <w:lang w:eastAsia="zh-CN"/>
        </w:rPr>
        <w:br/>
      </w:r>
      <w:r w:rsidR="003D7E7E" w:rsidRPr="00BF515A">
        <w:rPr>
          <w:color w:val="000000"/>
          <w:lang w:eastAsia="zh-CN"/>
        </w:rPr>
        <w:t>w każdym miesiącu lub roszczenia o zapłatę za gotowość do świadczenia usługi.</w:t>
      </w:r>
    </w:p>
    <w:p w14:paraId="7D042A98" w14:textId="77777777" w:rsidR="00103A16" w:rsidRPr="00BF515A" w:rsidRDefault="00FD0F2C" w:rsidP="00BF515A">
      <w:pPr>
        <w:spacing w:line="276" w:lineRule="auto"/>
        <w:jc w:val="both"/>
      </w:pPr>
      <w:r w:rsidRPr="00BF515A">
        <w:rPr>
          <w:b/>
        </w:rPr>
        <w:t>3</w:t>
      </w:r>
      <w:r w:rsidR="00103A16" w:rsidRPr="00BF515A">
        <w:rPr>
          <w:b/>
        </w:rPr>
        <w:t>.</w:t>
      </w:r>
      <w:r w:rsidR="00103A16" w:rsidRPr="00BF515A">
        <w:t xml:space="preserve"> Oferty oferentów, którzy nie spełniają wymaganych warunków zostaną odrzucone.</w:t>
      </w:r>
    </w:p>
    <w:p w14:paraId="23E2FE42" w14:textId="1A1C696E" w:rsidR="00103A16" w:rsidRPr="00BF515A" w:rsidRDefault="003414B2" w:rsidP="00BF515A">
      <w:pPr>
        <w:spacing w:line="276" w:lineRule="auto"/>
        <w:jc w:val="both"/>
      </w:pPr>
      <w:r w:rsidRPr="00BF515A">
        <w:rPr>
          <w:b/>
        </w:rPr>
        <w:t>4</w:t>
      </w:r>
      <w:r w:rsidR="00103A16" w:rsidRPr="00BF515A">
        <w:t>. Ocena spełniania warunków dokonywana będzie, w oparciu o złożone przez oferenta dokumenty oraz oświadczenia, zgodnie z formułą „spełnia - nie spełnia”.</w:t>
      </w:r>
    </w:p>
    <w:p w14:paraId="5640F953" w14:textId="77777777" w:rsidR="00103A16" w:rsidRPr="00BF515A" w:rsidRDefault="007F6FC0" w:rsidP="00BF515A">
      <w:pPr>
        <w:spacing w:line="276" w:lineRule="auto"/>
        <w:jc w:val="both"/>
        <w:rPr>
          <w:b/>
        </w:rPr>
      </w:pPr>
      <w:r>
        <w:rPr>
          <w:b/>
        </w:rPr>
        <w:t>5</w:t>
      </w:r>
      <w:r w:rsidR="00103A16" w:rsidRPr="00BF515A">
        <w:rPr>
          <w:b/>
        </w:rPr>
        <w:t>.</w:t>
      </w:r>
      <w:r>
        <w:rPr>
          <w:b/>
        </w:rPr>
        <w:t xml:space="preserve"> </w:t>
      </w:r>
      <w:r w:rsidR="00103A16" w:rsidRPr="00BF515A">
        <w:t xml:space="preserve">Proponowaną kwotę należności za udzielanie świadczeń zdrowotnych, będących przedmiotem konkursu ofert należy podać w </w:t>
      </w:r>
      <w:r w:rsidR="008A7ED8" w:rsidRPr="00BF515A">
        <w:rPr>
          <w:b/>
        </w:rPr>
        <w:t>Załączniku Nr 1</w:t>
      </w:r>
      <w:r w:rsidR="00103A16" w:rsidRPr="00BF515A">
        <w:rPr>
          <w:b/>
        </w:rPr>
        <w:t xml:space="preserve"> do SWKO - Formularz ofertowy.</w:t>
      </w:r>
    </w:p>
    <w:p w14:paraId="2E1EF048" w14:textId="77777777" w:rsidR="00103A16" w:rsidRPr="00BF515A" w:rsidRDefault="00103A16" w:rsidP="00BF515A">
      <w:pPr>
        <w:spacing w:line="276" w:lineRule="auto"/>
      </w:pPr>
    </w:p>
    <w:p w14:paraId="73F4BA4B" w14:textId="77777777" w:rsidR="00103A16" w:rsidRPr="00BF515A" w:rsidRDefault="00103A16" w:rsidP="00BF515A">
      <w:pPr>
        <w:spacing w:line="276" w:lineRule="auto"/>
        <w:rPr>
          <w:b/>
        </w:rPr>
      </w:pPr>
      <w:r w:rsidRPr="00BF515A">
        <w:rPr>
          <w:b/>
        </w:rPr>
        <w:t>VI. OPIS SPOSOBU PRZYGOTOWANIA OFERTY</w:t>
      </w:r>
    </w:p>
    <w:p w14:paraId="0E9BBBAC" w14:textId="77777777" w:rsidR="00103A16" w:rsidRPr="00BF515A" w:rsidRDefault="00103A16" w:rsidP="00BF515A">
      <w:pPr>
        <w:spacing w:line="276" w:lineRule="auto"/>
        <w:rPr>
          <w:b/>
        </w:rPr>
      </w:pPr>
    </w:p>
    <w:p w14:paraId="077B62AB" w14:textId="4AD7D7D2" w:rsidR="006C71DA" w:rsidRPr="00BF515A" w:rsidRDefault="006C71DA" w:rsidP="00BF515A">
      <w:pPr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lang w:eastAsia="zh-CN"/>
        </w:rPr>
      </w:pPr>
      <w:r w:rsidRPr="00BF515A">
        <w:rPr>
          <w:lang w:eastAsia="zh-CN"/>
        </w:rPr>
        <w:t>Oferta pod rygorem nieważności winna być sporządzona w języku polskim</w:t>
      </w:r>
      <w:r w:rsidRPr="00BF515A">
        <w:rPr>
          <w:lang w:eastAsia="zh-CN"/>
        </w:rPr>
        <w:br/>
        <w:t xml:space="preserve"> z wykorzystaniem formularzy stanowiących załączniki do niniejszego SWKO – które dostępne są na stronie </w:t>
      </w:r>
      <w:r w:rsidRPr="00BF515A">
        <w:rPr>
          <w:color w:val="0000FF"/>
          <w:u w:val="single"/>
          <w:lang w:eastAsia="zh-CN"/>
        </w:rPr>
        <w:t>www.ratownictwo</w:t>
      </w:r>
      <w:r w:rsidR="008A7ED8" w:rsidRPr="00BF515A">
        <w:rPr>
          <w:color w:val="0000FF"/>
          <w:u w:val="single"/>
          <w:lang w:eastAsia="zh-CN"/>
        </w:rPr>
        <w:t>.z</w:t>
      </w:r>
      <w:r w:rsidRPr="00BF515A">
        <w:rPr>
          <w:color w:val="0000FF"/>
          <w:u w:val="single"/>
          <w:lang w:eastAsia="zh-CN"/>
        </w:rPr>
        <w:t>ywiec.pl</w:t>
      </w:r>
      <w:r w:rsidRPr="00BF515A">
        <w:rPr>
          <w:lang w:eastAsia="zh-CN"/>
        </w:rPr>
        <w:t xml:space="preserve"> w zakładce: Ogłoszenia → Konkursy ofert na udzielanie świadczeń zdrowotnych</w:t>
      </w:r>
      <w:r w:rsidR="008C7838">
        <w:rPr>
          <w:lang w:eastAsia="zh-CN"/>
        </w:rPr>
        <w:t>.</w:t>
      </w:r>
    </w:p>
    <w:p w14:paraId="238501E8" w14:textId="77777777" w:rsidR="006C71DA" w:rsidRPr="00BF515A" w:rsidRDefault="006C71DA" w:rsidP="00BF515A">
      <w:pPr>
        <w:numPr>
          <w:ilvl w:val="0"/>
          <w:numId w:val="15"/>
        </w:numPr>
        <w:suppressAutoHyphens/>
        <w:spacing w:line="276" w:lineRule="auto"/>
        <w:ind w:left="284" w:hanging="284"/>
        <w:jc w:val="both"/>
        <w:rPr>
          <w:lang w:eastAsia="zh-CN"/>
        </w:rPr>
      </w:pPr>
      <w:r w:rsidRPr="00BF515A">
        <w:rPr>
          <w:lang w:eastAsia="zh-CN"/>
        </w:rPr>
        <w:t>Oferta powinna zawierać następujące dokumenty:</w:t>
      </w:r>
    </w:p>
    <w:p w14:paraId="40A6D535" w14:textId="77777777" w:rsidR="006C71DA" w:rsidRPr="00BF515A" w:rsidRDefault="006C71DA" w:rsidP="00BF515A">
      <w:pPr>
        <w:numPr>
          <w:ilvl w:val="0"/>
          <w:numId w:val="16"/>
        </w:numPr>
        <w:tabs>
          <w:tab w:val="left" w:pos="0"/>
          <w:tab w:val="left" w:pos="567"/>
        </w:tabs>
        <w:suppressAutoHyphens/>
        <w:spacing w:line="276" w:lineRule="auto"/>
        <w:ind w:left="567" w:hanging="283"/>
        <w:jc w:val="both"/>
        <w:rPr>
          <w:lang w:eastAsia="zh-CN"/>
        </w:rPr>
      </w:pPr>
      <w:r w:rsidRPr="00BF515A">
        <w:rPr>
          <w:lang w:eastAsia="zh-CN"/>
        </w:rPr>
        <w:t xml:space="preserve">formularz ofertowy – </w:t>
      </w:r>
      <w:r w:rsidRPr="00BF515A">
        <w:rPr>
          <w:b/>
          <w:bCs/>
          <w:lang w:eastAsia="zh-CN"/>
        </w:rPr>
        <w:t>Załącznik Nr 1</w:t>
      </w:r>
      <w:r w:rsidRPr="00BF515A">
        <w:rPr>
          <w:lang w:eastAsia="zh-CN"/>
        </w:rPr>
        <w:t xml:space="preserve"> </w:t>
      </w:r>
      <w:r w:rsidRPr="00BF515A">
        <w:rPr>
          <w:b/>
          <w:bCs/>
          <w:lang w:eastAsia="zh-CN"/>
        </w:rPr>
        <w:t>do SWKO</w:t>
      </w:r>
      <w:r w:rsidRPr="00BF515A">
        <w:rPr>
          <w:lang w:eastAsia="zh-CN"/>
        </w:rPr>
        <w:t>,</w:t>
      </w:r>
    </w:p>
    <w:p w14:paraId="5B4E275F" w14:textId="363A4021" w:rsidR="006C71DA" w:rsidRPr="00BF515A" w:rsidRDefault="00D34647" w:rsidP="00BF515A">
      <w:pPr>
        <w:numPr>
          <w:ilvl w:val="0"/>
          <w:numId w:val="16"/>
        </w:numPr>
        <w:tabs>
          <w:tab w:val="left" w:pos="0"/>
          <w:tab w:val="left" w:pos="567"/>
        </w:tabs>
        <w:suppressAutoHyphens/>
        <w:spacing w:line="276" w:lineRule="auto"/>
        <w:ind w:left="567" w:hanging="283"/>
        <w:jc w:val="both"/>
        <w:rPr>
          <w:lang w:eastAsia="zh-CN"/>
        </w:rPr>
      </w:pPr>
      <w:r>
        <w:rPr>
          <w:lang w:eastAsia="zh-CN"/>
        </w:rPr>
        <w:t xml:space="preserve">kopię </w:t>
      </w:r>
      <w:r w:rsidR="006C71DA" w:rsidRPr="00BF515A">
        <w:rPr>
          <w:lang w:eastAsia="zh-CN"/>
        </w:rPr>
        <w:t>w</w:t>
      </w:r>
      <w:r w:rsidR="006C71DA" w:rsidRPr="00BF515A">
        <w:rPr>
          <w:color w:val="000000"/>
          <w:lang w:eastAsia="zh-CN"/>
        </w:rPr>
        <w:t>pis</w:t>
      </w:r>
      <w:r>
        <w:rPr>
          <w:color w:val="000000"/>
          <w:lang w:eastAsia="zh-CN"/>
        </w:rPr>
        <w:t>u</w:t>
      </w:r>
      <w:r w:rsidR="006C71DA" w:rsidRPr="00BF515A">
        <w:rPr>
          <w:color w:val="000000"/>
          <w:lang w:eastAsia="zh-CN"/>
        </w:rPr>
        <w:t xml:space="preserve"> do rejestru podmiotów prowadzących działalność leczniczą </w:t>
      </w:r>
      <w:r>
        <w:rPr>
          <w:color w:val="000000"/>
          <w:lang w:eastAsia="zh-CN"/>
        </w:rPr>
        <w:br/>
      </w:r>
      <w:r w:rsidR="006C71DA" w:rsidRPr="00BF515A">
        <w:rPr>
          <w:color w:val="000000"/>
          <w:lang w:eastAsia="zh-CN"/>
        </w:rPr>
        <w:t>o prowadzeniu działalności w formie indywidualnej</w:t>
      </w:r>
      <w:r w:rsidR="00F95BA7">
        <w:rPr>
          <w:color w:val="000000"/>
          <w:lang w:eastAsia="zh-CN"/>
        </w:rPr>
        <w:t xml:space="preserve"> bądź indywidualnej</w:t>
      </w:r>
      <w:r w:rsidR="006C71DA" w:rsidRPr="00BF515A">
        <w:rPr>
          <w:color w:val="000000"/>
          <w:lang w:eastAsia="zh-CN"/>
        </w:rPr>
        <w:t xml:space="preserve"> specjalistycznej praktyki lekarskiej</w:t>
      </w:r>
      <w:r w:rsidR="006C71DA" w:rsidRPr="00BF515A">
        <w:rPr>
          <w:lang w:eastAsia="zh-CN"/>
        </w:rPr>
        <w:t>;</w:t>
      </w:r>
    </w:p>
    <w:p w14:paraId="60494E89" w14:textId="1705A015" w:rsidR="006C71DA" w:rsidRPr="00BF515A" w:rsidRDefault="006C71DA" w:rsidP="00BF515A">
      <w:pPr>
        <w:numPr>
          <w:ilvl w:val="0"/>
          <w:numId w:val="16"/>
        </w:numPr>
        <w:tabs>
          <w:tab w:val="left" w:pos="0"/>
          <w:tab w:val="left" w:pos="567"/>
        </w:tabs>
        <w:suppressAutoHyphens/>
        <w:spacing w:line="276" w:lineRule="auto"/>
        <w:ind w:left="567" w:hanging="283"/>
        <w:jc w:val="both"/>
        <w:rPr>
          <w:lang w:eastAsia="zh-CN"/>
        </w:rPr>
      </w:pPr>
      <w:r w:rsidRPr="00BF515A">
        <w:rPr>
          <w:lang w:eastAsia="zh-CN"/>
        </w:rPr>
        <w:t>prawo wykonywania zawodu (przynajmniej strony zawierające wpisy)</w:t>
      </w:r>
      <w:r w:rsidR="00706931">
        <w:rPr>
          <w:lang w:eastAsia="zh-CN"/>
        </w:rPr>
        <w:t>;</w:t>
      </w:r>
    </w:p>
    <w:p w14:paraId="7756D49A" w14:textId="453C38B3" w:rsidR="006C71DA" w:rsidRPr="00BF515A" w:rsidRDefault="006C71DA" w:rsidP="00BF515A">
      <w:pPr>
        <w:numPr>
          <w:ilvl w:val="0"/>
          <w:numId w:val="16"/>
        </w:numPr>
        <w:tabs>
          <w:tab w:val="left" w:pos="0"/>
          <w:tab w:val="left" w:pos="567"/>
        </w:tabs>
        <w:suppressAutoHyphens/>
        <w:spacing w:line="276" w:lineRule="auto"/>
        <w:ind w:left="567" w:hanging="283"/>
        <w:jc w:val="both"/>
        <w:rPr>
          <w:lang w:eastAsia="zh-CN"/>
        </w:rPr>
      </w:pPr>
      <w:r w:rsidRPr="00BF515A">
        <w:rPr>
          <w:lang w:eastAsia="zh-CN"/>
        </w:rPr>
        <w:t xml:space="preserve">dyplom specjalisty w dziedzinie medycyny </w:t>
      </w:r>
      <w:r w:rsidR="008A7ED8" w:rsidRPr="00BF515A">
        <w:rPr>
          <w:lang w:eastAsia="zh-CN"/>
        </w:rPr>
        <w:t>wskazane</w:t>
      </w:r>
      <w:r w:rsidR="006C44C7">
        <w:rPr>
          <w:lang w:eastAsia="zh-CN"/>
        </w:rPr>
        <w:t>j</w:t>
      </w:r>
      <w:r w:rsidR="008A7ED8" w:rsidRPr="00BF515A">
        <w:rPr>
          <w:lang w:eastAsia="zh-CN"/>
        </w:rPr>
        <w:t xml:space="preserve"> w pkt.1.2. rozdziału</w:t>
      </w:r>
      <w:r w:rsidR="008A7ED8" w:rsidRPr="00BF515A">
        <w:rPr>
          <w:lang w:eastAsia="zh-CN"/>
        </w:rPr>
        <w:br/>
        <w:t>V SWKO</w:t>
      </w:r>
      <w:r w:rsidR="00724DDA">
        <w:rPr>
          <w:lang w:eastAsia="zh-CN"/>
        </w:rPr>
        <w:t xml:space="preserve"> bądź inne dokumenty poświadczające posiadanie statusu lekarza systemu zgodnie z art.3 pkt.3 Ustawy o Państwowym Ratownictwie Medycznym</w:t>
      </w:r>
      <w:r w:rsidR="00706931">
        <w:rPr>
          <w:lang w:eastAsia="zh-CN"/>
        </w:rPr>
        <w:t>;</w:t>
      </w:r>
    </w:p>
    <w:p w14:paraId="02490640" w14:textId="2EC5BE6E" w:rsidR="00513D39" w:rsidRPr="00C87DF4" w:rsidRDefault="00F95BA7" w:rsidP="00C87DF4">
      <w:pPr>
        <w:pStyle w:val="Akapitzlist"/>
        <w:numPr>
          <w:ilvl w:val="0"/>
          <w:numId w:val="16"/>
        </w:numPr>
        <w:tabs>
          <w:tab w:val="left" w:pos="567"/>
        </w:tabs>
        <w:suppressAutoHyphens/>
        <w:spacing w:line="276" w:lineRule="auto"/>
        <w:jc w:val="both"/>
        <w:rPr>
          <w:rFonts w:ascii="Cambria" w:hAnsi="Cambria"/>
          <w:lang w:eastAsia="zh-CN"/>
        </w:rPr>
      </w:pPr>
      <w:r w:rsidRPr="00F95BA7">
        <w:rPr>
          <w:rFonts w:ascii="Cambria" w:hAnsi="Cambria"/>
          <w:lang w:eastAsia="zh-CN"/>
        </w:rPr>
        <w:t>zaświadczenie o niekaralności z Krajowego Rejestru Karnego</w:t>
      </w:r>
      <w:r w:rsidR="00724DDA">
        <w:rPr>
          <w:rFonts w:ascii="Cambria" w:hAnsi="Cambria"/>
          <w:lang w:eastAsia="zh-CN"/>
        </w:rPr>
        <w:t>;</w:t>
      </w:r>
    </w:p>
    <w:p w14:paraId="4C4EF61F" w14:textId="50422219" w:rsidR="006C71DA" w:rsidRPr="00F95BA7" w:rsidRDefault="006C71DA" w:rsidP="00F95BA7">
      <w:pPr>
        <w:pStyle w:val="Akapitzlist"/>
        <w:numPr>
          <w:ilvl w:val="0"/>
          <w:numId w:val="16"/>
        </w:numPr>
        <w:tabs>
          <w:tab w:val="left" w:pos="567"/>
        </w:tabs>
        <w:suppressAutoHyphens/>
        <w:spacing w:line="276" w:lineRule="auto"/>
        <w:jc w:val="both"/>
        <w:rPr>
          <w:rFonts w:ascii="Cambria" w:hAnsi="Cambria"/>
          <w:lang w:eastAsia="zh-CN"/>
        </w:rPr>
      </w:pPr>
      <w:r w:rsidRPr="00BF515A">
        <w:rPr>
          <w:lang w:eastAsia="zh-CN"/>
        </w:rPr>
        <w:t>oświadczenie o:</w:t>
      </w:r>
    </w:p>
    <w:p w14:paraId="0C44CFFE" w14:textId="77777777" w:rsidR="006C71DA" w:rsidRPr="00BF515A" w:rsidRDefault="006C71DA" w:rsidP="00BF515A">
      <w:pPr>
        <w:numPr>
          <w:ilvl w:val="0"/>
          <w:numId w:val="17"/>
        </w:numPr>
        <w:tabs>
          <w:tab w:val="left" w:pos="567"/>
        </w:tabs>
        <w:suppressAutoHyphens/>
        <w:spacing w:line="276" w:lineRule="auto"/>
        <w:jc w:val="both"/>
        <w:rPr>
          <w:lang w:eastAsia="zh-CN"/>
        </w:rPr>
      </w:pPr>
      <w:r w:rsidRPr="00BF515A">
        <w:rPr>
          <w:lang w:eastAsia="zh-CN"/>
        </w:rPr>
        <w:t>spełnianiu wymagań dotyczących zdolności do czynności prawnych,</w:t>
      </w:r>
    </w:p>
    <w:p w14:paraId="46EBF6C0" w14:textId="77777777" w:rsidR="006C71DA" w:rsidRPr="00BF515A" w:rsidRDefault="006C71DA" w:rsidP="00BF515A">
      <w:pPr>
        <w:numPr>
          <w:ilvl w:val="0"/>
          <w:numId w:val="17"/>
        </w:numPr>
        <w:suppressAutoHyphens/>
        <w:spacing w:line="276" w:lineRule="auto"/>
        <w:jc w:val="both"/>
        <w:rPr>
          <w:lang w:eastAsia="zh-CN"/>
        </w:rPr>
      </w:pPr>
      <w:bookmarkStart w:id="2" w:name="_Hlk22554995"/>
      <w:r w:rsidRPr="00BF515A">
        <w:rPr>
          <w:lang w:eastAsia="zh-CN"/>
        </w:rPr>
        <w:lastRenderedPageBreak/>
        <w:t xml:space="preserve">stanie zdrowia </w:t>
      </w:r>
      <w:r w:rsidRPr="00BF515A">
        <w:rPr>
          <w:rFonts w:eastAsia="Tahoma"/>
          <w:lang w:eastAsia="zh-CN"/>
        </w:rPr>
        <w:t xml:space="preserve">pozwalającym </w:t>
      </w:r>
      <w:bookmarkStart w:id="3" w:name="_Hlk56147507"/>
      <w:r w:rsidRPr="00BF515A">
        <w:rPr>
          <w:rFonts w:eastAsia="Tahoma"/>
          <w:lang w:eastAsia="zh-CN"/>
        </w:rPr>
        <w:t>na wykonywanie zawodu lekarza</w:t>
      </w:r>
      <w:r w:rsidRPr="00BF515A">
        <w:rPr>
          <w:lang w:eastAsia="zh-CN"/>
        </w:rPr>
        <w:t>, umożliwiającym należyte wykonywanie świadczeń objętych przedmiotem zamówienia;</w:t>
      </w:r>
    </w:p>
    <w:bookmarkEnd w:id="3"/>
    <w:p w14:paraId="6565F56B" w14:textId="4D6EFF6E" w:rsidR="006C71DA" w:rsidRPr="00BF515A" w:rsidRDefault="006C71DA" w:rsidP="00BF515A">
      <w:pPr>
        <w:tabs>
          <w:tab w:val="left" w:pos="567"/>
        </w:tabs>
        <w:suppressAutoHyphens/>
        <w:spacing w:line="276" w:lineRule="auto"/>
        <w:ind w:left="709"/>
        <w:jc w:val="both"/>
        <w:rPr>
          <w:b/>
          <w:iCs/>
          <w:lang w:eastAsia="zh-CN"/>
        </w:rPr>
      </w:pPr>
      <w:r w:rsidRPr="00BF515A">
        <w:rPr>
          <w:b/>
          <w:bCs/>
          <w:iCs/>
          <w:lang w:eastAsia="zh-CN"/>
        </w:rPr>
        <w:t>UWAGA</w:t>
      </w:r>
      <w:r w:rsidRPr="00BF515A">
        <w:rPr>
          <w:b/>
          <w:iCs/>
          <w:lang w:eastAsia="zh-CN"/>
        </w:rPr>
        <w:t>: Udzielający zamówienia zastrzega sobie prawo żądania przedstawienia zaświadczenia/orzeczenia lekarskiego o stanie zdrowia, dopuszczające do wykonywania pracy na stanowisku lekarza przez cały okres obowiązywania umowy</w:t>
      </w:r>
      <w:r w:rsidR="00706931">
        <w:rPr>
          <w:b/>
          <w:iCs/>
          <w:lang w:eastAsia="zh-CN"/>
        </w:rPr>
        <w:t>.</w:t>
      </w:r>
    </w:p>
    <w:bookmarkEnd w:id="2"/>
    <w:p w14:paraId="138509A0" w14:textId="77777777" w:rsidR="006C71DA" w:rsidRPr="00BF515A" w:rsidRDefault="006C71DA" w:rsidP="00BF515A">
      <w:pPr>
        <w:numPr>
          <w:ilvl w:val="0"/>
          <w:numId w:val="17"/>
        </w:numPr>
        <w:tabs>
          <w:tab w:val="left" w:pos="567"/>
        </w:tabs>
        <w:suppressAutoHyphens/>
        <w:spacing w:line="276" w:lineRule="auto"/>
        <w:jc w:val="both"/>
        <w:rPr>
          <w:lang w:eastAsia="zh-CN"/>
        </w:rPr>
      </w:pPr>
      <w:r w:rsidRPr="00BF515A">
        <w:rPr>
          <w:lang w:eastAsia="zh-CN"/>
        </w:rPr>
        <w:t>zapewnieniu kompleksowości, ciągłości i najwyższej jakości świadczeń będących przedmiotem konkursu;</w:t>
      </w:r>
    </w:p>
    <w:p w14:paraId="71CF0D59" w14:textId="77777777" w:rsidR="006C71DA" w:rsidRPr="00BF515A" w:rsidRDefault="006C71DA" w:rsidP="00BF515A">
      <w:pPr>
        <w:numPr>
          <w:ilvl w:val="0"/>
          <w:numId w:val="17"/>
        </w:numPr>
        <w:tabs>
          <w:tab w:val="left" w:pos="567"/>
        </w:tabs>
        <w:suppressAutoHyphens/>
        <w:spacing w:line="276" w:lineRule="auto"/>
        <w:jc w:val="both"/>
        <w:rPr>
          <w:lang w:eastAsia="zh-CN"/>
        </w:rPr>
      </w:pPr>
      <w:r w:rsidRPr="00BF515A">
        <w:rPr>
          <w:lang w:eastAsia="zh-CN"/>
        </w:rPr>
        <w:t xml:space="preserve">zobowiązaniu do zawarcia umowy ubezpieczenia od odpowiedzialności cywilnej, </w:t>
      </w:r>
    </w:p>
    <w:p w14:paraId="2F400173" w14:textId="77777777" w:rsidR="006C71DA" w:rsidRPr="00BF515A" w:rsidRDefault="006C71DA" w:rsidP="00BF515A">
      <w:pPr>
        <w:numPr>
          <w:ilvl w:val="0"/>
          <w:numId w:val="17"/>
        </w:numPr>
        <w:tabs>
          <w:tab w:val="left" w:pos="567"/>
        </w:tabs>
        <w:suppressAutoHyphens/>
        <w:spacing w:line="276" w:lineRule="auto"/>
        <w:jc w:val="both"/>
        <w:rPr>
          <w:lang w:eastAsia="zh-CN"/>
        </w:rPr>
      </w:pPr>
      <w:r w:rsidRPr="00BF515A">
        <w:rPr>
          <w:lang w:eastAsia="zh-CN"/>
        </w:rPr>
        <w:t xml:space="preserve">zgodności z oryginałem załączonych do oferty dokumentów, </w:t>
      </w:r>
    </w:p>
    <w:p w14:paraId="6B5E5407" w14:textId="5F1E7F8C" w:rsidR="00120E90" w:rsidRDefault="006C71DA" w:rsidP="004A47E1">
      <w:pPr>
        <w:tabs>
          <w:tab w:val="left" w:pos="567"/>
        </w:tabs>
        <w:suppressAutoHyphens/>
        <w:spacing w:line="276" w:lineRule="auto"/>
        <w:jc w:val="both"/>
        <w:rPr>
          <w:b/>
          <w:bCs/>
          <w:lang w:eastAsia="zh-CN"/>
        </w:rPr>
      </w:pPr>
      <w:r w:rsidRPr="00BF515A">
        <w:rPr>
          <w:lang w:eastAsia="zh-CN"/>
        </w:rPr>
        <w:tab/>
      </w:r>
      <w:r w:rsidRPr="00BF515A">
        <w:rPr>
          <w:lang w:eastAsia="zh-CN"/>
        </w:rPr>
        <w:tab/>
        <w:t xml:space="preserve">- Oświadczenie w formie </w:t>
      </w:r>
      <w:r w:rsidR="008A7ED8" w:rsidRPr="00BF515A">
        <w:rPr>
          <w:b/>
          <w:bCs/>
          <w:lang w:eastAsia="zh-CN"/>
        </w:rPr>
        <w:t xml:space="preserve">Załącznika Nr </w:t>
      </w:r>
      <w:r w:rsidR="00C87DF4">
        <w:rPr>
          <w:b/>
          <w:bCs/>
          <w:lang w:eastAsia="zh-CN"/>
        </w:rPr>
        <w:t>2</w:t>
      </w:r>
      <w:r w:rsidRPr="00BF515A">
        <w:rPr>
          <w:lang w:eastAsia="zh-CN"/>
        </w:rPr>
        <w:t xml:space="preserve"> </w:t>
      </w:r>
      <w:r w:rsidRPr="00BF515A">
        <w:rPr>
          <w:b/>
          <w:bCs/>
          <w:lang w:eastAsia="zh-CN"/>
        </w:rPr>
        <w:t>do SWKO.</w:t>
      </w:r>
    </w:p>
    <w:p w14:paraId="0AB7150D" w14:textId="6DFAFD87" w:rsidR="006C71DA" w:rsidRPr="00BF515A" w:rsidRDefault="006C71DA" w:rsidP="00C14E55">
      <w:pPr>
        <w:pStyle w:val="Akapitzlist"/>
        <w:numPr>
          <w:ilvl w:val="0"/>
          <w:numId w:val="23"/>
        </w:numPr>
        <w:tabs>
          <w:tab w:val="left" w:pos="567"/>
        </w:tabs>
        <w:suppressAutoHyphens/>
        <w:spacing w:line="276" w:lineRule="auto"/>
        <w:jc w:val="both"/>
        <w:rPr>
          <w:lang w:eastAsia="zh-CN"/>
        </w:rPr>
      </w:pPr>
      <w:r w:rsidRPr="00BF515A">
        <w:rPr>
          <w:lang w:eastAsia="zh-CN"/>
        </w:rPr>
        <w:t>Brak choćby jednego z wymaganych dokumentów lub złożenie dokumentów</w:t>
      </w:r>
      <w:r w:rsidR="00E23424" w:rsidRPr="00BF515A">
        <w:rPr>
          <w:lang w:eastAsia="zh-CN"/>
        </w:rPr>
        <w:br/>
      </w:r>
      <w:r w:rsidRPr="00BF515A">
        <w:rPr>
          <w:lang w:eastAsia="zh-CN"/>
        </w:rPr>
        <w:t xml:space="preserve"> w niewłaściwej formie (brak podpisu lub pieczątki Oferenta) lub na innych niż wymagane drukach stanowi podstawę wezwania Oferenta przez</w:t>
      </w:r>
      <w:r w:rsidRPr="004A47E1">
        <w:rPr>
          <w:iCs/>
          <w:lang w:eastAsia="zh-CN"/>
        </w:rPr>
        <w:t xml:space="preserve"> komisję konkursową</w:t>
      </w:r>
      <w:r w:rsidRPr="004A47E1">
        <w:rPr>
          <w:i/>
          <w:iCs/>
          <w:lang w:eastAsia="zh-CN"/>
        </w:rPr>
        <w:t xml:space="preserve"> </w:t>
      </w:r>
      <w:r w:rsidRPr="00BF515A">
        <w:rPr>
          <w:lang w:eastAsia="zh-CN"/>
        </w:rPr>
        <w:t>do usunięcia braków w wyznaczonym terminie pod rygorem odrzucenia oferty.</w:t>
      </w:r>
    </w:p>
    <w:p w14:paraId="2CAF4362" w14:textId="03F2A690" w:rsidR="006C71DA" w:rsidRPr="00BF515A" w:rsidRDefault="006C71DA" w:rsidP="00C14E55">
      <w:pPr>
        <w:numPr>
          <w:ilvl w:val="0"/>
          <w:numId w:val="23"/>
        </w:numPr>
        <w:tabs>
          <w:tab w:val="left" w:pos="0"/>
          <w:tab w:val="left" w:pos="284"/>
        </w:tabs>
        <w:suppressAutoHyphens/>
        <w:spacing w:line="276" w:lineRule="auto"/>
        <w:jc w:val="both"/>
        <w:rPr>
          <w:lang w:eastAsia="zh-CN"/>
        </w:rPr>
      </w:pPr>
      <w:r w:rsidRPr="00BF515A">
        <w:rPr>
          <w:lang w:eastAsia="zh-CN"/>
        </w:rPr>
        <w:t xml:space="preserve">Oferta </w:t>
      </w:r>
      <w:r w:rsidR="007F6FC0">
        <w:rPr>
          <w:lang w:eastAsia="zh-CN"/>
        </w:rPr>
        <w:t xml:space="preserve">może zostać odrzucona </w:t>
      </w:r>
      <w:r w:rsidRPr="00BF515A">
        <w:rPr>
          <w:lang w:eastAsia="zh-CN"/>
        </w:rPr>
        <w:t xml:space="preserve">w przypadkach wskazanych w art. 149 ust. 1 ustawy </w:t>
      </w:r>
      <w:r w:rsidR="007F6FC0">
        <w:rPr>
          <w:lang w:eastAsia="zh-CN"/>
        </w:rPr>
        <w:br/>
      </w:r>
      <w:r w:rsidRPr="00BF515A">
        <w:rPr>
          <w:lang w:eastAsia="zh-CN"/>
        </w:rPr>
        <w:t>z dnia 27.08.2004 roku o świadczeniach opieki zdrowotnej finansowanych ze środków publicznych (t.</w:t>
      </w:r>
      <w:r w:rsidR="004445D8">
        <w:rPr>
          <w:lang w:eastAsia="zh-CN"/>
        </w:rPr>
        <w:t xml:space="preserve"> </w:t>
      </w:r>
      <w:r w:rsidRPr="00BF515A">
        <w:rPr>
          <w:lang w:eastAsia="zh-CN"/>
        </w:rPr>
        <w:t>j. Dz. U. z 202</w:t>
      </w:r>
      <w:r w:rsidR="004445D8">
        <w:rPr>
          <w:lang w:eastAsia="zh-CN"/>
        </w:rPr>
        <w:t xml:space="preserve">4 </w:t>
      </w:r>
      <w:r w:rsidRPr="00BF515A">
        <w:rPr>
          <w:lang w:eastAsia="zh-CN"/>
        </w:rPr>
        <w:t>r</w:t>
      </w:r>
      <w:r w:rsidR="004445D8">
        <w:rPr>
          <w:lang w:eastAsia="zh-CN"/>
        </w:rPr>
        <w:t>.,</w:t>
      </w:r>
      <w:r w:rsidRPr="00BF515A">
        <w:rPr>
          <w:lang w:eastAsia="zh-CN"/>
        </w:rPr>
        <w:t xml:space="preserve"> poz. 1</w:t>
      </w:r>
      <w:r w:rsidR="004445D8">
        <w:rPr>
          <w:lang w:eastAsia="zh-CN"/>
        </w:rPr>
        <w:t>46</w:t>
      </w:r>
      <w:r w:rsidR="00C87DF4">
        <w:rPr>
          <w:lang w:eastAsia="zh-CN"/>
        </w:rPr>
        <w:t xml:space="preserve"> ze zmianami.</w:t>
      </w:r>
      <w:r w:rsidRPr="00BF515A">
        <w:rPr>
          <w:lang w:eastAsia="zh-CN"/>
        </w:rPr>
        <w:t>)</w:t>
      </w:r>
    </w:p>
    <w:p w14:paraId="5AB8BECA" w14:textId="01D23710" w:rsidR="006C71DA" w:rsidRPr="00BF515A" w:rsidRDefault="006C71DA" w:rsidP="00C14E55">
      <w:pPr>
        <w:numPr>
          <w:ilvl w:val="0"/>
          <w:numId w:val="23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lang w:eastAsia="zh-CN"/>
        </w:rPr>
      </w:pPr>
      <w:r w:rsidRPr="00BF515A">
        <w:rPr>
          <w:lang w:eastAsia="zh-CN"/>
        </w:rPr>
        <w:t>Oferta musi być podpisana przez Oferenta i opatrzona jego piecz</w:t>
      </w:r>
      <w:r w:rsidR="00C87DF4">
        <w:rPr>
          <w:lang w:eastAsia="zh-CN"/>
        </w:rPr>
        <w:t>ęcią</w:t>
      </w:r>
      <w:r w:rsidRPr="00BF515A">
        <w:rPr>
          <w:lang w:eastAsia="zh-CN"/>
        </w:rPr>
        <w:t xml:space="preserve">. Strony oferty muszą </w:t>
      </w:r>
      <w:r w:rsidRPr="00BF515A">
        <w:rPr>
          <w:color w:val="000000"/>
          <w:lang w:eastAsia="zh-CN"/>
        </w:rPr>
        <w:t>być ponumerowane i</w:t>
      </w:r>
      <w:r w:rsidRPr="00BF515A">
        <w:rPr>
          <w:lang w:eastAsia="zh-CN"/>
        </w:rPr>
        <w:t xml:space="preserve"> spięte w całość.</w:t>
      </w:r>
    </w:p>
    <w:p w14:paraId="7C7C1ED0" w14:textId="77777777" w:rsidR="006C71DA" w:rsidRPr="00BF515A" w:rsidRDefault="006C71DA" w:rsidP="00C14E55">
      <w:pPr>
        <w:numPr>
          <w:ilvl w:val="0"/>
          <w:numId w:val="23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lang w:eastAsia="zh-CN"/>
        </w:rPr>
      </w:pPr>
      <w:r w:rsidRPr="00BF515A">
        <w:rPr>
          <w:lang w:eastAsia="zh-CN"/>
        </w:rPr>
        <w:t>Wszelkie poprawki w tekście oferty muszą być dokonane w sposób jednoznaczny i nie budzący wątpliwości, a ponadto parafowane i datowane przez Oferenta.</w:t>
      </w:r>
    </w:p>
    <w:p w14:paraId="40B70866" w14:textId="77777777" w:rsidR="006C71DA" w:rsidRPr="00BF515A" w:rsidRDefault="006C71DA" w:rsidP="00C14E55">
      <w:pPr>
        <w:numPr>
          <w:ilvl w:val="0"/>
          <w:numId w:val="23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lang w:eastAsia="zh-CN"/>
        </w:rPr>
      </w:pPr>
      <w:r w:rsidRPr="00BF515A">
        <w:rPr>
          <w:lang w:eastAsia="zh-CN"/>
        </w:rPr>
        <w:t xml:space="preserve">Oferta powinna być złożona w zapieczętowanej kopercie, zaadresowanej na Udzielającego zamówienia i zawierającej oznaczenie:                                                                                          </w:t>
      </w:r>
    </w:p>
    <w:p w14:paraId="48CA0E31" w14:textId="1E77DC28" w:rsidR="006C71DA" w:rsidRPr="00BF515A" w:rsidRDefault="004673DD" w:rsidP="00BF515A">
      <w:pPr>
        <w:tabs>
          <w:tab w:val="left" w:pos="284"/>
          <w:tab w:val="left" w:pos="426"/>
        </w:tabs>
        <w:suppressAutoHyphens/>
        <w:spacing w:line="276" w:lineRule="auto"/>
        <w:ind w:left="284"/>
        <w:jc w:val="center"/>
        <w:rPr>
          <w:b/>
          <w:bCs/>
          <w:lang w:eastAsia="zh-CN"/>
        </w:rPr>
      </w:pPr>
      <w:r w:rsidRPr="00B630C6">
        <w:rPr>
          <w:b/>
          <w:bCs/>
        </w:rPr>
        <w:t xml:space="preserve">„ </w:t>
      </w:r>
      <w:r w:rsidR="00B630C6" w:rsidRPr="00B630C6">
        <w:rPr>
          <w:b/>
          <w:bCs/>
        </w:rPr>
        <w:t>Uzupełniający</w:t>
      </w:r>
      <w:r w:rsidR="00B630C6">
        <w:t xml:space="preserve"> </w:t>
      </w:r>
      <w:r w:rsidR="00B630C6">
        <w:rPr>
          <w:b/>
          <w:bCs/>
        </w:rPr>
        <w:t>k</w:t>
      </w:r>
      <w:r w:rsidRPr="00BF515A">
        <w:rPr>
          <w:b/>
          <w:bCs/>
        </w:rPr>
        <w:t>onkurs</w:t>
      </w:r>
      <w:r w:rsidR="00255D20">
        <w:rPr>
          <w:b/>
          <w:bCs/>
        </w:rPr>
        <w:t xml:space="preserve"> </w:t>
      </w:r>
      <w:r w:rsidRPr="00BF515A">
        <w:rPr>
          <w:b/>
          <w:bCs/>
        </w:rPr>
        <w:t>ofert</w:t>
      </w:r>
      <w:r w:rsidRPr="00BF515A">
        <w:t xml:space="preserve"> </w:t>
      </w:r>
      <w:r w:rsidRPr="00BF515A">
        <w:rPr>
          <w:b/>
          <w:bCs/>
        </w:rPr>
        <w:t>–  lekarz systemu</w:t>
      </w:r>
      <w:r w:rsidR="00876AE6">
        <w:rPr>
          <w:b/>
          <w:bCs/>
        </w:rPr>
        <w:t xml:space="preserve"> </w:t>
      </w:r>
      <w:r w:rsidRPr="00BF515A">
        <w:rPr>
          <w:b/>
          <w:bCs/>
        </w:rPr>
        <w:t xml:space="preserve">RMŻ </w:t>
      </w:r>
      <w:r w:rsidR="00B630C6">
        <w:rPr>
          <w:b/>
          <w:bCs/>
        </w:rPr>
        <w:t>s</w:t>
      </w:r>
      <w:r w:rsidRPr="00BF515A">
        <w:rPr>
          <w:b/>
          <w:bCs/>
        </w:rPr>
        <w:t>p. z o.o.”</w:t>
      </w:r>
    </w:p>
    <w:p w14:paraId="0A8F3F2D" w14:textId="61AEDD00" w:rsidR="006C71DA" w:rsidRPr="00BF515A" w:rsidRDefault="006C71DA" w:rsidP="00BF515A">
      <w:pPr>
        <w:tabs>
          <w:tab w:val="left" w:pos="284"/>
          <w:tab w:val="left" w:pos="426"/>
        </w:tabs>
        <w:suppressAutoHyphens/>
        <w:spacing w:line="276" w:lineRule="auto"/>
        <w:ind w:left="284"/>
        <w:jc w:val="both"/>
        <w:rPr>
          <w:lang w:eastAsia="zh-CN"/>
        </w:rPr>
      </w:pPr>
      <w:r w:rsidRPr="00BF515A">
        <w:rPr>
          <w:lang w:eastAsia="zh-CN"/>
        </w:rPr>
        <w:t>Ponadto koperta powinna zawierać nazwę, adres do korespondencji Oferenta, aby można było odesłać ofertę w przypadku stwierdzenia, że została złożona po upływie wyznaczonego terminu.</w:t>
      </w:r>
    </w:p>
    <w:p w14:paraId="34775EDD" w14:textId="0565A513" w:rsidR="00103A16" w:rsidRPr="00BF515A" w:rsidRDefault="006C71DA" w:rsidP="00C14E55">
      <w:pPr>
        <w:numPr>
          <w:ilvl w:val="0"/>
          <w:numId w:val="23"/>
        </w:numPr>
        <w:tabs>
          <w:tab w:val="left" w:pos="0"/>
          <w:tab w:val="left" w:pos="284"/>
          <w:tab w:val="left" w:pos="426"/>
        </w:tabs>
        <w:suppressAutoHyphens/>
        <w:spacing w:line="276" w:lineRule="auto"/>
        <w:ind w:left="284" w:hanging="284"/>
        <w:jc w:val="both"/>
        <w:rPr>
          <w:lang w:eastAsia="zh-CN"/>
        </w:rPr>
      </w:pPr>
      <w:r w:rsidRPr="00BF515A">
        <w:rPr>
          <w:color w:val="000000"/>
          <w:lang w:eastAsia="zh-CN"/>
        </w:rPr>
        <w:t xml:space="preserve">Przed upływem terminu do składania ofert Oferent może zmienić lub wycofać ofertę w sposób przewidziany dla przygotowania oferty z napisem „Zmiana </w:t>
      </w:r>
      <w:r w:rsidR="004673DD" w:rsidRPr="00BF515A">
        <w:rPr>
          <w:color w:val="000000"/>
          <w:lang w:eastAsia="zh-CN"/>
        </w:rPr>
        <w:t>oferty” lub</w:t>
      </w:r>
      <w:r w:rsidR="00227DDD">
        <w:rPr>
          <w:color w:val="000000"/>
          <w:lang w:eastAsia="zh-CN"/>
        </w:rPr>
        <w:t xml:space="preserve"> </w:t>
      </w:r>
      <w:r w:rsidR="004673DD" w:rsidRPr="00BF515A">
        <w:rPr>
          <w:color w:val="000000"/>
          <w:lang w:eastAsia="zh-CN"/>
        </w:rPr>
        <w:t>„Wycofanie oferty”.</w:t>
      </w:r>
    </w:p>
    <w:p w14:paraId="627F22FE" w14:textId="77777777" w:rsidR="00103A16" w:rsidRPr="00BF515A" w:rsidRDefault="00103A16" w:rsidP="00BF515A">
      <w:pPr>
        <w:spacing w:line="276" w:lineRule="auto"/>
      </w:pPr>
    </w:p>
    <w:p w14:paraId="426E5AE4" w14:textId="109D1000" w:rsidR="00103A16" w:rsidRPr="00BF515A" w:rsidRDefault="00103A16" w:rsidP="00BF515A">
      <w:pPr>
        <w:spacing w:line="276" w:lineRule="auto"/>
        <w:ind w:firstLine="708"/>
        <w:jc w:val="both"/>
      </w:pPr>
      <w:r w:rsidRPr="00BF515A">
        <w:t>Udzielający Zamówienia wezwie oferentów, którzy nie złożyli wymaganych oświadczeń i dokumentów, potwierdzających spełnianie warunków udziału                                 w konkursie ofert, lub którzy złożyli oświadczenia i dokumenty zawierające błędy, do ich złożenia lub korekty w wyznaczonym terminie. Na Udzielającym Zamówienia nie ciąży ten obowiązek</w:t>
      </w:r>
      <w:r w:rsidR="00AE24F3">
        <w:t xml:space="preserve"> </w:t>
      </w:r>
      <w:r w:rsidRPr="00BF515A">
        <w:t>jeżeli mimo ich złożenia oferta podlega odrzuceniu albo zajdzie konieczność unieważnienia konkursu ofert.</w:t>
      </w:r>
    </w:p>
    <w:p w14:paraId="1EA1B6E5" w14:textId="77777777" w:rsidR="00103A16" w:rsidRPr="00BF515A" w:rsidRDefault="00103A16" w:rsidP="00BF515A">
      <w:pPr>
        <w:spacing w:line="276" w:lineRule="auto"/>
      </w:pPr>
    </w:p>
    <w:p w14:paraId="3CF22F68" w14:textId="77777777" w:rsidR="00103A16" w:rsidRPr="00BF515A" w:rsidRDefault="00103A16" w:rsidP="00BF515A">
      <w:pPr>
        <w:spacing w:line="276" w:lineRule="auto"/>
        <w:rPr>
          <w:b/>
        </w:rPr>
      </w:pPr>
      <w:r w:rsidRPr="00BF515A">
        <w:rPr>
          <w:b/>
        </w:rPr>
        <w:t>VII. TERMIN ZWIĄZANIA OFERTĄ</w:t>
      </w:r>
    </w:p>
    <w:p w14:paraId="62E1558C" w14:textId="3026BF21" w:rsidR="00103A16" w:rsidRPr="00BF515A" w:rsidRDefault="00103A16" w:rsidP="00B91959">
      <w:pPr>
        <w:spacing w:line="276" w:lineRule="auto"/>
        <w:jc w:val="both"/>
      </w:pPr>
      <w:r w:rsidRPr="00BF515A">
        <w:t>Termin związania z ofertą wynosi 30 dni. Bieg terminu rozpoczyna się z upływem terminu składania ofert.</w:t>
      </w:r>
    </w:p>
    <w:p w14:paraId="799BC368" w14:textId="77777777" w:rsidR="00103A16" w:rsidRPr="00BF515A" w:rsidRDefault="00103A16" w:rsidP="00BF515A">
      <w:pPr>
        <w:spacing w:line="276" w:lineRule="auto"/>
        <w:rPr>
          <w:b/>
        </w:rPr>
      </w:pPr>
      <w:r w:rsidRPr="00BF515A">
        <w:rPr>
          <w:b/>
        </w:rPr>
        <w:lastRenderedPageBreak/>
        <w:t>VIII. MIEJSCE ORAZ TERMIN SKŁADANIA I OTWARCIA OFERT</w:t>
      </w:r>
    </w:p>
    <w:p w14:paraId="67A46E08" w14:textId="77777777" w:rsidR="00103A16" w:rsidRPr="00BF515A" w:rsidRDefault="00103A16" w:rsidP="00BF515A">
      <w:pPr>
        <w:spacing w:line="276" w:lineRule="auto"/>
      </w:pPr>
    </w:p>
    <w:p w14:paraId="2A1E0F7C" w14:textId="313E3B43" w:rsidR="00103A16" w:rsidRPr="00BF515A" w:rsidRDefault="00103A16" w:rsidP="00BF515A">
      <w:pPr>
        <w:spacing w:line="276" w:lineRule="auto"/>
        <w:jc w:val="both"/>
      </w:pPr>
      <w:r w:rsidRPr="00BF515A">
        <w:t xml:space="preserve">1. Ofertę należy złożyć w terminie do dnia </w:t>
      </w:r>
      <w:r w:rsidR="00AE24F3">
        <w:rPr>
          <w:b/>
        </w:rPr>
        <w:t>05 grudnia</w:t>
      </w:r>
      <w:r w:rsidR="004673DD" w:rsidRPr="00BF515A">
        <w:rPr>
          <w:b/>
        </w:rPr>
        <w:t xml:space="preserve"> </w:t>
      </w:r>
      <w:r w:rsidR="00A725D9">
        <w:rPr>
          <w:b/>
        </w:rPr>
        <w:t>202</w:t>
      </w:r>
      <w:r w:rsidR="00706931">
        <w:rPr>
          <w:b/>
        </w:rPr>
        <w:t>5</w:t>
      </w:r>
      <w:r w:rsidR="004445D8">
        <w:rPr>
          <w:b/>
        </w:rPr>
        <w:t xml:space="preserve"> </w:t>
      </w:r>
      <w:r w:rsidR="00A725D9">
        <w:rPr>
          <w:b/>
        </w:rPr>
        <w:t xml:space="preserve">r. </w:t>
      </w:r>
      <w:r w:rsidR="004673DD" w:rsidRPr="00BF515A">
        <w:rPr>
          <w:b/>
        </w:rPr>
        <w:t>do godz. 14</w:t>
      </w:r>
      <w:r w:rsidR="00A725D9">
        <w:rPr>
          <w:b/>
        </w:rPr>
        <w:t>.3</w:t>
      </w:r>
      <w:r w:rsidRPr="00BF515A">
        <w:rPr>
          <w:b/>
        </w:rPr>
        <w:t>0</w:t>
      </w:r>
      <w:r w:rsidRPr="00BF515A">
        <w:t xml:space="preserve">                                                 w Sekretariacie </w:t>
      </w:r>
      <w:r w:rsidR="004673DD" w:rsidRPr="00BF515A">
        <w:t xml:space="preserve">Spółki RMŻ </w:t>
      </w:r>
      <w:r w:rsidR="00876AE6">
        <w:t>s</w:t>
      </w:r>
      <w:r w:rsidR="004673DD" w:rsidRPr="00BF515A">
        <w:t xml:space="preserve">p. z o.o., 34-300 Żywiec ul. Żeromskiego 7, </w:t>
      </w:r>
      <w:r w:rsidR="004673DD" w:rsidRPr="00BF515A">
        <w:br/>
        <w:t xml:space="preserve">w </w:t>
      </w:r>
      <w:r w:rsidRPr="00BF515A">
        <w:t>zamkniętej kopercie oznaczonej następująco:</w:t>
      </w:r>
    </w:p>
    <w:p w14:paraId="5E44D512" w14:textId="0CD72ACB" w:rsidR="00103A16" w:rsidRPr="00BF515A" w:rsidRDefault="004673DD" w:rsidP="00BF515A">
      <w:pPr>
        <w:spacing w:line="276" w:lineRule="auto"/>
        <w:jc w:val="both"/>
      </w:pPr>
      <w:r w:rsidRPr="00BF515A">
        <w:t>„</w:t>
      </w:r>
      <w:r w:rsidR="00876AE6">
        <w:rPr>
          <w:b/>
          <w:bCs/>
        </w:rPr>
        <w:t>Uzupełniający k</w:t>
      </w:r>
      <w:r w:rsidRPr="00BF515A">
        <w:rPr>
          <w:b/>
          <w:bCs/>
        </w:rPr>
        <w:t>onkurs ofert</w:t>
      </w:r>
      <w:r w:rsidRPr="00BF515A">
        <w:t xml:space="preserve"> </w:t>
      </w:r>
      <w:r w:rsidRPr="00BF515A">
        <w:rPr>
          <w:b/>
          <w:bCs/>
        </w:rPr>
        <w:t xml:space="preserve">–  lekarz systemu RMŻ </w:t>
      </w:r>
      <w:r w:rsidR="00876AE6">
        <w:rPr>
          <w:b/>
          <w:bCs/>
        </w:rPr>
        <w:t>s</w:t>
      </w:r>
      <w:r w:rsidRPr="00BF515A">
        <w:rPr>
          <w:b/>
          <w:bCs/>
        </w:rPr>
        <w:t xml:space="preserve">p. z o.o.”-  </w:t>
      </w:r>
      <w:r w:rsidR="00103A16" w:rsidRPr="00BF515A">
        <w:t xml:space="preserve">z uwidocznionym adresem zwrotnym oferenta.         </w:t>
      </w:r>
    </w:p>
    <w:p w14:paraId="11AF0941" w14:textId="0B04745B" w:rsidR="00103A16" w:rsidRPr="00BF515A" w:rsidRDefault="00103A16" w:rsidP="00BF515A">
      <w:pPr>
        <w:spacing w:line="276" w:lineRule="auto"/>
        <w:jc w:val="both"/>
      </w:pPr>
      <w:r w:rsidRPr="00BF515A">
        <w:t>2. Otwarcie ofert nastąpi w dniu</w:t>
      </w:r>
      <w:r w:rsidR="00A725D9">
        <w:t xml:space="preserve"> </w:t>
      </w:r>
      <w:r w:rsidR="00AE24F3">
        <w:rPr>
          <w:b/>
          <w:bCs/>
        </w:rPr>
        <w:t>05 grudnia</w:t>
      </w:r>
      <w:r w:rsidR="008C7838">
        <w:t xml:space="preserve"> </w:t>
      </w:r>
      <w:r w:rsidR="00A725D9">
        <w:rPr>
          <w:b/>
        </w:rPr>
        <w:t>202</w:t>
      </w:r>
      <w:r w:rsidR="00706931">
        <w:rPr>
          <w:b/>
        </w:rPr>
        <w:t>5</w:t>
      </w:r>
      <w:r w:rsidR="004445D8">
        <w:rPr>
          <w:b/>
        </w:rPr>
        <w:t xml:space="preserve"> </w:t>
      </w:r>
      <w:r w:rsidRPr="00BF515A">
        <w:rPr>
          <w:b/>
        </w:rPr>
        <w:t xml:space="preserve">r. </w:t>
      </w:r>
      <w:r w:rsidR="00A725D9">
        <w:rPr>
          <w:b/>
        </w:rPr>
        <w:t>o godz. 15.</w:t>
      </w:r>
      <w:r w:rsidR="00A46277">
        <w:rPr>
          <w:b/>
        </w:rPr>
        <w:t>0</w:t>
      </w:r>
      <w:r w:rsidRPr="00BF515A">
        <w:rPr>
          <w:b/>
        </w:rPr>
        <w:t>0</w:t>
      </w:r>
      <w:r w:rsidR="004673DD" w:rsidRPr="00BF515A">
        <w:t xml:space="preserve"> w siedzibie Udzielającego Zamówienie.</w:t>
      </w:r>
    </w:p>
    <w:p w14:paraId="0302C3CE" w14:textId="77777777" w:rsidR="00103A16" w:rsidRPr="00BF515A" w:rsidRDefault="00103A16" w:rsidP="00BF515A">
      <w:pPr>
        <w:spacing w:line="276" w:lineRule="auto"/>
      </w:pPr>
      <w:r w:rsidRPr="00BF515A">
        <w:t>3. Obecność Oferentów nie jest obowiązkowa.</w:t>
      </w:r>
    </w:p>
    <w:p w14:paraId="1C1E6A5D" w14:textId="77777777" w:rsidR="00103A16" w:rsidRPr="00BF515A" w:rsidRDefault="00103A16" w:rsidP="00BF515A">
      <w:pPr>
        <w:spacing w:line="276" w:lineRule="auto"/>
      </w:pPr>
      <w:r w:rsidRPr="00BF515A">
        <w:t>4. Konsekwencje złożenia oferty niezgodnie z opisem ponosi Oferent.</w:t>
      </w:r>
    </w:p>
    <w:p w14:paraId="55E331ED" w14:textId="77777777" w:rsidR="00103A16" w:rsidRPr="00BF515A" w:rsidRDefault="00103A16" w:rsidP="00BF515A">
      <w:pPr>
        <w:spacing w:line="276" w:lineRule="auto"/>
        <w:jc w:val="both"/>
      </w:pPr>
      <w:r w:rsidRPr="00BF515A">
        <w:t>5.Oferta przesłana pocztą złożona będzie w terminie wyłącznie wówczas, gdy wpłynie</w:t>
      </w:r>
      <w:r w:rsidR="003414B2" w:rsidRPr="00BF515A">
        <w:t xml:space="preserve"> </w:t>
      </w:r>
      <w:r w:rsidRPr="00BF515A">
        <w:t xml:space="preserve">do Udzielającego Zamówienia przed upływem terminu zakreślonego do składania ofert - decyduje data i godzina wpływu odnotowana w rejestrze sekretariatu </w:t>
      </w:r>
      <w:r w:rsidR="004673DD" w:rsidRPr="00BF515A">
        <w:t>Spółki.</w:t>
      </w:r>
    </w:p>
    <w:p w14:paraId="12D6999D" w14:textId="77777777" w:rsidR="00694F4D" w:rsidRPr="00BF515A" w:rsidRDefault="00694F4D" w:rsidP="007F6FC0">
      <w:pPr>
        <w:spacing w:line="276" w:lineRule="auto"/>
      </w:pPr>
    </w:p>
    <w:p w14:paraId="3EC43C9C" w14:textId="77777777" w:rsidR="007F6FC0" w:rsidRPr="007F6FC0" w:rsidRDefault="007F6FC0" w:rsidP="007F6FC0">
      <w:pPr>
        <w:spacing w:line="276" w:lineRule="auto"/>
        <w:jc w:val="both"/>
        <w:rPr>
          <w:b/>
        </w:rPr>
      </w:pPr>
      <w:r w:rsidRPr="00BF515A">
        <w:rPr>
          <w:b/>
        </w:rPr>
        <w:t>I</w:t>
      </w:r>
      <w:r>
        <w:rPr>
          <w:b/>
        </w:rPr>
        <w:t>X</w:t>
      </w:r>
      <w:r w:rsidRPr="00BF515A">
        <w:rPr>
          <w:b/>
        </w:rPr>
        <w:t>. OPIS SPOSOBU OBLICZENIA CENY OFERTY</w:t>
      </w:r>
    </w:p>
    <w:p w14:paraId="09560B03" w14:textId="77777777" w:rsidR="007F6FC0" w:rsidRPr="00BF515A" w:rsidRDefault="007F6FC0" w:rsidP="007F6FC0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lang w:eastAsia="zh-CN"/>
        </w:rPr>
      </w:pPr>
    </w:p>
    <w:p w14:paraId="44F11981" w14:textId="77777777" w:rsidR="007F6FC0" w:rsidRPr="00BF515A" w:rsidRDefault="007F6FC0" w:rsidP="007F6FC0">
      <w:pPr>
        <w:numPr>
          <w:ilvl w:val="0"/>
          <w:numId w:val="18"/>
        </w:numPr>
        <w:tabs>
          <w:tab w:val="left" w:pos="0"/>
          <w:tab w:val="left" w:pos="284"/>
        </w:tabs>
        <w:suppressAutoHyphens/>
        <w:spacing w:line="276" w:lineRule="auto"/>
        <w:ind w:left="284" w:hanging="284"/>
        <w:jc w:val="both"/>
        <w:rPr>
          <w:lang w:eastAsia="zh-CN"/>
        </w:rPr>
      </w:pPr>
      <w:r w:rsidRPr="00BF515A">
        <w:rPr>
          <w:lang w:eastAsia="zh-CN"/>
        </w:rPr>
        <w:t xml:space="preserve">Oferty nie podlegające odrzuceniu zostaną ocenione wg następujących kryteriów: </w:t>
      </w:r>
    </w:p>
    <w:p w14:paraId="706C322B" w14:textId="4C80B609" w:rsidR="005B02C2" w:rsidRPr="00120E90" w:rsidRDefault="007F6FC0" w:rsidP="00120E90">
      <w:pPr>
        <w:suppressAutoHyphens/>
        <w:spacing w:line="276" w:lineRule="auto"/>
        <w:jc w:val="both"/>
        <w:rPr>
          <w:b/>
          <w:color w:val="000000"/>
          <w:lang w:eastAsia="zh-CN"/>
        </w:rPr>
      </w:pPr>
      <w:r w:rsidRPr="00120E90">
        <w:rPr>
          <w:lang w:eastAsia="zh-CN"/>
        </w:rPr>
        <w:t xml:space="preserve">- </w:t>
      </w:r>
      <w:r w:rsidRPr="00120E90">
        <w:rPr>
          <w:b/>
          <w:lang w:eastAsia="zh-CN"/>
        </w:rPr>
        <w:t xml:space="preserve">Kryterium cena </w:t>
      </w:r>
      <w:r w:rsidR="005B02C2" w:rsidRPr="00120E90">
        <w:rPr>
          <w:b/>
          <w:lang w:eastAsia="zh-CN"/>
        </w:rPr>
        <w:t>za 1h dyżuru w dni powszednie od 7.00 do 15.00 or</w:t>
      </w:r>
      <w:r w:rsidR="00120E90" w:rsidRPr="00120E90">
        <w:rPr>
          <w:b/>
          <w:color w:val="000000"/>
          <w:lang w:eastAsia="zh-CN"/>
        </w:rPr>
        <w:t xml:space="preserve">az dyżuru pełnionego w dni wolne od pracy w godz.7.00 do 7.00 </w:t>
      </w:r>
      <w:r w:rsidR="005B02C2" w:rsidRPr="00120E90">
        <w:rPr>
          <w:b/>
          <w:lang w:eastAsia="zh-CN"/>
        </w:rPr>
        <w:t>– 60%</w:t>
      </w:r>
    </w:p>
    <w:p w14:paraId="01CD8054" w14:textId="00D44C18" w:rsidR="007F6FC0" w:rsidRDefault="00694F4D" w:rsidP="007F6FC0">
      <w:pPr>
        <w:tabs>
          <w:tab w:val="left" w:pos="284"/>
        </w:tabs>
        <w:suppressAutoHyphens/>
        <w:spacing w:line="276" w:lineRule="auto"/>
        <w:jc w:val="both"/>
        <w:rPr>
          <w:rFonts w:eastAsia="Calibri"/>
          <w:b/>
          <w:lang w:eastAsia="en-US"/>
        </w:rPr>
      </w:pPr>
      <w:r>
        <w:rPr>
          <w:lang w:eastAsia="zh-CN"/>
        </w:rPr>
        <w:t>O</w:t>
      </w:r>
      <w:r w:rsidR="007F6FC0" w:rsidRPr="00BF515A">
        <w:rPr>
          <w:lang w:eastAsia="zh-CN"/>
        </w:rPr>
        <w:t>ferta powinna zawierać cenę jednostkową, rozumianą jak</w:t>
      </w:r>
      <w:r w:rsidR="005B02C2">
        <w:rPr>
          <w:lang w:eastAsia="zh-CN"/>
        </w:rPr>
        <w:t xml:space="preserve">o obejmujący wszystkie opłaty, </w:t>
      </w:r>
      <w:r w:rsidR="007F6FC0" w:rsidRPr="00BF515A">
        <w:rPr>
          <w:lang w:eastAsia="zh-CN"/>
        </w:rPr>
        <w:t>koszty</w:t>
      </w:r>
      <w:r w:rsidR="005B02C2">
        <w:rPr>
          <w:lang w:eastAsia="zh-CN"/>
        </w:rPr>
        <w:t xml:space="preserve"> oraz tzw. dodatek wyjazdowy, </w:t>
      </w:r>
      <w:r w:rsidR="007F6FC0" w:rsidRPr="00BF515A">
        <w:rPr>
          <w:lang w:eastAsia="zh-CN"/>
        </w:rPr>
        <w:t xml:space="preserve">związane z wykonywaniem przedmiotu zamówienia, </w:t>
      </w:r>
      <w:r w:rsidR="007F6FC0" w:rsidRPr="007F6FC0">
        <w:rPr>
          <w:b/>
          <w:lang w:eastAsia="zh-CN"/>
        </w:rPr>
        <w:t xml:space="preserve">wyrażony w złotych, koszt jednej godziny </w:t>
      </w:r>
      <w:r w:rsidR="007F6FC0" w:rsidRPr="007F6FC0">
        <w:rPr>
          <w:rFonts w:eastAsia="Calibri"/>
          <w:b/>
          <w:lang w:eastAsia="en-US"/>
        </w:rPr>
        <w:t>tzw. dyżuru.</w:t>
      </w:r>
    </w:p>
    <w:p w14:paraId="43C0CEC9" w14:textId="77777777" w:rsidR="005B02C2" w:rsidRDefault="005B02C2" w:rsidP="007F6FC0">
      <w:pPr>
        <w:tabs>
          <w:tab w:val="left" w:pos="284"/>
        </w:tabs>
        <w:suppressAutoHyphens/>
        <w:spacing w:line="276" w:lineRule="auto"/>
        <w:jc w:val="both"/>
        <w:rPr>
          <w:rFonts w:eastAsia="Calibri"/>
          <w:b/>
          <w:lang w:eastAsia="en-US"/>
        </w:rPr>
      </w:pPr>
    </w:p>
    <w:p w14:paraId="56C9DEAB" w14:textId="4D8AC1EE" w:rsidR="005B02C2" w:rsidRDefault="005B02C2" w:rsidP="005B02C2">
      <w:pPr>
        <w:tabs>
          <w:tab w:val="left" w:pos="284"/>
        </w:tabs>
        <w:suppressAutoHyphens/>
        <w:spacing w:line="276" w:lineRule="auto"/>
        <w:jc w:val="both"/>
        <w:rPr>
          <w:lang w:eastAsia="zh-CN"/>
        </w:rPr>
      </w:pPr>
      <w:r w:rsidRPr="00BF515A">
        <w:rPr>
          <w:lang w:eastAsia="zh-CN"/>
        </w:rPr>
        <w:t xml:space="preserve">- </w:t>
      </w:r>
      <w:r w:rsidRPr="005B02C2">
        <w:rPr>
          <w:b/>
          <w:lang w:eastAsia="zh-CN"/>
        </w:rPr>
        <w:t xml:space="preserve">Kryterium cena za </w:t>
      </w:r>
      <w:r>
        <w:rPr>
          <w:b/>
          <w:lang w:eastAsia="zh-CN"/>
        </w:rPr>
        <w:t>1h dyżuru w dni powszednie od 15.00 do 7.00</w:t>
      </w:r>
      <w:r>
        <w:rPr>
          <w:lang w:eastAsia="zh-CN"/>
        </w:rPr>
        <w:t xml:space="preserve"> </w:t>
      </w:r>
      <w:r w:rsidRPr="005B02C2">
        <w:rPr>
          <w:b/>
          <w:lang w:eastAsia="zh-CN"/>
        </w:rPr>
        <w:t>–</w:t>
      </w:r>
      <w:r>
        <w:rPr>
          <w:b/>
          <w:lang w:eastAsia="zh-CN"/>
        </w:rPr>
        <w:t xml:space="preserve"> 4</w:t>
      </w:r>
      <w:r w:rsidRPr="005B02C2">
        <w:rPr>
          <w:b/>
          <w:lang w:eastAsia="zh-CN"/>
        </w:rPr>
        <w:t>0%</w:t>
      </w:r>
    </w:p>
    <w:p w14:paraId="19703B50" w14:textId="49689E39" w:rsidR="005B02C2" w:rsidRPr="007F6FC0" w:rsidRDefault="00694F4D" w:rsidP="005B02C2">
      <w:pPr>
        <w:tabs>
          <w:tab w:val="left" w:pos="284"/>
        </w:tabs>
        <w:suppressAutoHyphens/>
        <w:spacing w:line="276" w:lineRule="auto"/>
        <w:jc w:val="both"/>
        <w:rPr>
          <w:b/>
          <w:color w:val="FF0000"/>
          <w:lang w:eastAsia="zh-CN"/>
        </w:rPr>
      </w:pPr>
      <w:r>
        <w:rPr>
          <w:lang w:eastAsia="zh-CN"/>
        </w:rPr>
        <w:t>O</w:t>
      </w:r>
      <w:r w:rsidR="005B02C2" w:rsidRPr="00BF515A">
        <w:rPr>
          <w:lang w:eastAsia="zh-CN"/>
        </w:rPr>
        <w:t>ferta powinna zawierać cenę jednostkową, rozumianą jak</w:t>
      </w:r>
      <w:r w:rsidR="005B02C2">
        <w:rPr>
          <w:lang w:eastAsia="zh-CN"/>
        </w:rPr>
        <w:t xml:space="preserve">o obejmujący wszystkie opłaty, </w:t>
      </w:r>
      <w:r w:rsidR="005B02C2" w:rsidRPr="00BF515A">
        <w:rPr>
          <w:lang w:eastAsia="zh-CN"/>
        </w:rPr>
        <w:t>koszty</w:t>
      </w:r>
      <w:r w:rsidR="005B02C2">
        <w:rPr>
          <w:lang w:eastAsia="zh-CN"/>
        </w:rPr>
        <w:t xml:space="preserve"> oraz tzw. dodatek wyjazdowy, </w:t>
      </w:r>
      <w:r w:rsidR="005B02C2" w:rsidRPr="00BF515A">
        <w:rPr>
          <w:lang w:eastAsia="zh-CN"/>
        </w:rPr>
        <w:t xml:space="preserve">związane z wykonywaniem przedmiotu zamówienia, </w:t>
      </w:r>
      <w:r w:rsidR="005B02C2" w:rsidRPr="007F6FC0">
        <w:rPr>
          <w:b/>
          <w:lang w:eastAsia="zh-CN"/>
        </w:rPr>
        <w:t xml:space="preserve">wyrażony w złotych, koszt jednej godziny </w:t>
      </w:r>
      <w:r w:rsidR="005B02C2" w:rsidRPr="007F6FC0">
        <w:rPr>
          <w:rFonts w:eastAsia="Calibri"/>
          <w:b/>
          <w:lang w:eastAsia="en-US"/>
        </w:rPr>
        <w:t>tzw. dyżuru.</w:t>
      </w:r>
    </w:p>
    <w:p w14:paraId="01A022D7" w14:textId="77777777" w:rsidR="00DB0936" w:rsidRPr="00BF515A" w:rsidRDefault="00DB0936" w:rsidP="008C7838">
      <w:pPr>
        <w:tabs>
          <w:tab w:val="left" w:pos="284"/>
        </w:tabs>
        <w:suppressAutoHyphens/>
        <w:spacing w:line="276" w:lineRule="auto"/>
        <w:jc w:val="both"/>
        <w:rPr>
          <w:color w:val="FF0000"/>
          <w:lang w:eastAsia="zh-CN"/>
        </w:rPr>
      </w:pPr>
    </w:p>
    <w:p w14:paraId="77653D1C" w14:textId="426C8062" w:rsidR="007F6FC0" w:rsidRPr="00BF515A" w:rsidRDefault="007F6FC0" w:rsidP="007F6FC0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lang w:eastAsia="zh-CN"/>
        </w:rPr>
      </w:pPr>
      <w:r>
        <w:rPr>
          <w:lang w:eastAsia="zh-CN"/>
        </w:rPr>
        <w:t xml:space="preserve">Komisja </w:t>
      </w:r>
      <w:r w:rsidRPr="00BF515A">
        <w:rPr>
          <w:lang w:eastAsia="zh-CN"/>
        </w:rPr>
        <w:t xml:space="preserve">oceniać będzie oferty </w:t>
      </w:r>
      <w:r w:rsidR="00022865">
        <w:rPr>
          <w:lang w:eastAsia="zh-CN"/>
        </w:rPr>
        <w:t xml:space="preserve">w każdym z kryteriów, </w:t>
      </w:r>
      <w:r w:rsidRPr="00BF515A">
        <w:rPr>
          <w:lang w:eastAsia="zh-CN"/>
        </w:rPr>
        <w:t>wg wzoru:</w:t>
      </w:r>
    </w:p>
    <w:p w14:paraId="01E6656B" w14:textId="585B522D" w:rsidR="007F6FC0" w:rsidRDefault="007F6FC0" w:rsidP="007F6FC0">
      <w:pPr>
        <w:tabs>
          <w:tab w:val="left" w:pos="284"/>
        </w:tabs>
        <w:suppressAutoHyphens/>
        <w:spacing w:line="276" w:lineRule="auto"/>
        <w:jc w:val="both"/>
        <w:rPr>
          <w:b/>
          <w:iCs/>
          <w:lang w:eastAsia="zh-CN"/>
        </w:rPr>
      </w:pPr>
      <w:r w:rsidRPr="007F6FC0">
        <w:rPr>
          <w:b/>
          <w:lang w:eastAsia="zh-CN"/>
        </w:rPr>
        <w:t>(</w:t>
      </w:r>
      <w:r>
        <w:rPr>
          <w:b/>
          <w:lang w:eastAsia="zh-CN"/>
        </w:rPr>
        <w:t>najniż</w:t>
      </w:r>
      <w:r w:rsidRPr="007F6FC0">
        <w:rPr>
          <w:b/>
          <w:lang w:eastAsia="zh-CN"/>
        </w:rPr>
        <w:t>sza oferowana w konkursie cena za jedną godzinę dyżuru / cena jednej godziny dyżuru oferty badanej)</w:t>
      </w:r>
      <w:r w:rsidR="00022865">
        <w:rPr>
          <w:b/>
          <w:lang w:eastAsia="zh-CN"/>
        </w:rPr>
        <w:t>.</w:t>
      </w:r>
    </w:p>
    <w:p w14:paraId="7ECD7DD4" w14:textId="77777777" w:rsidR="008C7838" w:rsidRPr="008C7838" w:rsidRDefault="008C7838" w:rsidP="007F6FC0">
      <w:pPr>
        <w:tabs>
          <w:tab w:val="left" w:pos="284"/>
        </w:tabs>
        <w:suppressAutoHyphens/>
        <w:spacing w:line="276" w:lineRule="auto"/>
        <w:jc w:val="both"/>
        <w:rPr>
          <w:b/>
          <w:iCs/>
          <w:lang w:eastAsia="zh-CN"/>
        </w:rPr>
      </w:pPr>
    </w:p>
    <w:p w14:paraId="2C61248E" w14:textId="312DA986" w:rsidR="007F6FC0" w:rsidRPr="00BF515A" w:rsidRDefault="00AC16A3" w:rsidP="007F6FC0">
      <w:pPr>
        <w:tabs>
          <w:tab w:val="left" w:pos="284"/>
        </w:tabs>
        <w:suppressAutoHyphens/>
        <w:spacing w:line="276" w:lineRule="auto"/>
        <w:ind w:left="284" w:hanging="284"/>
        <w:jc w:val="both"/>
        <w:rPr>
          <w:lang w:eastAsia="zh-CN"/>
        </w:rPr>
      </w:pPr>
      <w:r>
        <w:rPr>
          <w:lang w:eastAsia="zh-CN"/>
        </w:rPr>
        <w:t>2</w:t>
      </w:r>
      <w:r w:rsidR="007F6FC0" w:rsidRPr="00BF515A">
        <w:rPr>
          <w:lang w:eastAsia="zh-CN"/>
        </w:rPr>
        <w:t>. Za najkorzystniejsze uznane zostaną oferty o najwyższej sumarycznej ilość punktów, uzyskanych zgodnie z powyższym wzorem.</w:t>
      </w:r>
    </w:p>
    <w:p w14:paraId="25C433C7" w14:textId="578608FD" w:rsidR="007F6FC0" w:rsidRPr="00120E90" w:rsidRDefault="00AC16A3" w:rsidP="007F6FC0">
      <w:pPr>
        <w:suppressAutoHyphens/>
        <w:spacing w:line="276" w:lineRule="auto"/>
        <w:ind w:left="284" w:hanging="284"/>
        <w:jc w:val="both"/>
        <w:rPr>
          <w:lang w:eastAsia="zh-CN"/>
        </w:rPr>
      </w:pPr>
      <w:r>
        <w:rPr>
          <w:color w:val="000000"/>
          <w:lang w:eastAsia="zh-CN"/>
        </w:rPr>
        <w:t>3</w:t>
      </w:r>
      <w:r w:rsidR="007F6FC0" w:rsidRPr="00BF515A">
        <w:rPr>
          <w:color w:val="000000"/>
          <w:lang w:eastAsia="zh-CN"/>
        </w:rPr>
        <w:t>. Udzielający zamówienie wybierze taką ilość najkorzystniejszych ofert, których suma oferowanych godzin</w:t>
      </w:r>
      <w:r w:rsidR="00876AE6">
        <w:rPr>
          <w:color w:val="000000"/>
          <w:lang w:eastAsia="zh-CN"/>
        </w:rPr>
        <w:t xml:space="preserve"> </w:t>
      </w:r>
      <w:r w:rsidR="00876AE6">
        <w:rPr>
          <w:rFonts w:ascii="Cambria" w:hAnsi="Cambria"/>
          <w:color w:val="000000"/>
          <w:lang w:eastAsia="zh-CN"/>
        </w:rPr>
        <w:t>(oferowanej</w:t>
      </w:r>
      <w:r w:rsidR="00120E90">
        <w:rPr>
          <w:rFonts w:ascii="Cambria" w:hAnsi="Cambria"/>
          <w:color w:val="000000"/>
          <w:lang w:eastAsia="zh-CN"/>
        </w:rPr>
        <w:t xml:space="preserve"> ilości</w:t>
      </w:r>
      <w:r w:rsidR="00876AE6">
        <w:rPr>
          <w:rFonts w:ascii="Cambria" w:hAnsi="Cambria"/>
          <w:color w:val="000000"/>
          <w:lang w:eastAsia="zh-CN"/>
        </w:rPr>
        <w:t xml:space="preserve"> minimalnej)</w:t>
      </w:r>
      <w:r w:rsidR="00706931">
        <w:rPr>
          <w:rFonts w:ascii="Cambria" w:hAnsi="Cambria"/>
          <w:color w:val="000000"/>
          <w:lang w:eastAsia="zh-CN"/>
        </w:rPr>
        <w:t xml:space="preserve"> </w:t>
      </w:r>
      <w:r w:rsidR="007F6FC0" w:rsidRPr="00BF515A">
        <w:rPr>
          <w:color w:val="000000"/>
          <w:lang w:eastAsia="zh-CN"/>
        </w:rPr>
        <w:t>zabezpieczy</w:t>
      </w:r>
      <w:r w:rsidR="007F6FC0" w:rsidRPr="00BF515A">
        <w:rPr>
          <w:lang w:eastAsia="zh-CN"/>
        </w:rPr>
        <w:t xml:space="preserve"> udzielanie </w:t>
      </w:r>
      <w:r w:rsidR="007F6FC0" w:rsidRPr="00BF515A">
        <w:rPr>
          <w:color w:val="000000"/>
          <w:lang w:eastAsia="zh-CN"/>
        </w:rPr>
        <w:t>świadczeń zdrowotnych przez lekarzy w specjalistycznych zespołach ratownictwa medycznego w ciągu m</w:t>
      </w:r>
      <w:r w:rsidR="002F38BF">
        <w:rPr>
          <w:color w:val="000000"/>
          <w:lang w:eastAsia="zh-CN"/>
        </w:rPr>
        <w:t xml:space="preserve">iesiąca, </w:t>
      </w:r>
      <w:r w:rsidR="002F38BF" w:rsidRPr="008F68A8">
        <w:rPr>
          <w:b/>
          <w:bCs/>
          <w:color w:val="000000"/>
          <w:lang w:eastAsia="zh-CN"/>
        </w:rPr>
        <w:t xml:space="preserve">która wynosi </w:t>
      </w:r>
      <w:r w:rsidR="004659EC" w:rsidRPr="008F68A8">
        <w:rPr>
          <w:b/>
          <w:bCs/>
          <w:lang w:eastAsia="zh-CN"/>
        </w:rPr>
        <w:t>250</w:t>
      </w:r>
      <w:r w:rsidR="007F6FC0" w:rsidRPr="008F68A8">
        <w:rPr>
          <w:b/>
          <w:bCs/>
          <w:lang w:eastAsia="zh-CN"/>
        </w:rPr>
        <w:t xml:space="preserve"> godzin</w:t>
      </w:r>
      <w:r w:rsidR="008C7838" w:rsidRPr="008F68A8">
        <w:rPr>
          <w:b/>
          <w:bCs/>
          <w:lang w:eastAsia="zh-CN"/>
        </w:rPr>
        <w:t>.</w:t>
      </w:r>
    </w:p>
    <w:p w14:paraId="73032B1D" w14:textId="1BF9D98D" w:rsidR="007F6FC0" w:rsidRPr="00BF515A" w:rsidRDefault="00AC16A3" w:rsidP="00EF401C">
      <w:pPr>
        <w:tabs>
          <w:tab w:val="left" w:pos="142"/>
        </w:tabs>
        <w:suppressAutoHyphens/>
        <w:spacing w:line="276" w:lineRule="auto"/>
        <w:ind w:left="360" w:hanging="360"/>
        <w:jc w:val="both"/>
        <w:rPr>
          <w:lang w:eastAsia="zh-CN"/>
        </w:rPr>
      </w:pPr>
      <w:r>
        <w:rPr>
          <w:lang w:eastAsia="zh-CN"/>
        </w:rPr>
        <w:t>4</w:t>
      </w:r>
      <w:r w:rsidR="007F6FC0" w:rsidRPr="00BF515A">
        <w:rPr>
          <w:lang w:eastAsia="zh-CN"/>
        </w:rPr>
        <w:t>. Jeżeli wpłyną oferty, które uzyskały tę samą liczbę punktów, Udzielający zamówienia</w:t>
      </w:r>
      <w:r w:rsidR="00EF401C">
        <w:rPr>
          <w:lang w:eastAsia="zh-CN"/>
        </w:rPr>
        <w:t xml:space="preserve"> </w:t>
      </w:r>
      <w:r w:rsidR="007F6FC0" w:rsidRPr="00BF515A">
        <w:rPr>
          <w:lang w:eastAsia="zh-CN"/>
        </w:rPr>
        <w:t xml:space="preserve">może dokonać wyboru po przeprowadzeniu negocjacji z poszczególnymi Oferentami. </w:t>
      </w:r>
    </w:p>
    <w:p w14:paraId="5B99DEDC" w14:textId="0C2099AE" w:rsidR="007F6FC0" w:rsidRPr="00BF515A" w:rsidRDefault="00AC16A3" w:rsidP="007F6FC0">
      <w:pPr>
        <w:suppressAutoHyphens/>
        <w:spacing w:line="276" w:lineRule="auto"/>
        <w:ind w:left="360" w:hanging="360"/>
        <w:jc w:val="both"/>
        <w:rPr>
          <w:lang w:eastAsia="zh-CN"/>
        </w:rPr>
      </w:pPr>
      <w:r>
        <w:rPr>
          <w:lang w:eastAsia="zh-CN"/>
        </w:rPr>
        <w:t>5</w:t>
      </w:r>
      <w:r w:rsidR="007F6FC0" w:rsidRPr="00BF515A">
        <w:rPr>
          <w:lang w:eastAsia="zh-CN"/>
        </w:rPr>
        <w:t xml:space="preserve">. Oferty przewyższające ceny maksymalne </w:t>
      </w:r>
      <w:r w:rsidR="007F6FC0" w:rsidRPr="00BF515A">
        <w:rPr>
          <w:rFonts w:eastAsia="Calibri"/>
          <w:lang w:eastAsia="en-US"/>
        </w:rPr>
        <w:t>za godzinę dyżuru</w:t>
      </w:r>
      <w:r w:rsidR="007F6FC0">
        <w:rPr>
          <w:lang w:eastAsia="zh-CN"/>
        </w:rPr>
        <w:t xml:space="preserve"> wskazane w rozdziale V </w:t>
      </w:r>
      <w:r w:rsidR="007F6FC0" w:rsidRPr="00BF515A">
        <w:rPr>
          <w:lang w:eastAsia="zh-CN"/>
        </w:rPr>
        <w:t xml:space="preserve">podlegają odrzuceniu. </w:t>
      </w:r>
    </w:p>
    <w:p w14:paraId="39078A58" w14:textId="76598A2D" w:rsidR="007F6FC0" w:rsidRPr="00BF515A" w:rsidRDefault="00AC16A3" w:rsidP="007F6FC0">
      <w:pPr>
        <w:tabs>
          <w:tab w:val="left" w:pos="284"/>
        </w:tabs>
        <w:suppressAutoHyphens/>
        <w:spacing w:line="276" w:lineRule="auto"/>
        <w:jc w:val="both"/>
        <w:rPr>
          <w:color w:val="000000"/>
          <w:lang w:eastAsia="zh-CN"/>
        </w:rPr>
      </w:pPr>
      <w:r>
        <w:rPr>
          <w:lang w:eastAsia="zh-CN"/>
        </w:rPr>
        <w:t>6</w:t>
      </w:r>
      <w:r w:rsidR="007F6FC0" w:rsidRPr="00BF515A">
        <w:rPr>
          <w:lang w:eastAsia="zh-CN"/>
        </w:rPr>
        <w:t xml:space="preserve">. </w:t>
      </w:r>
      <w:r w:rsidR="007F6FC0" w:rsidRPr="00BF515A">
        <w:rPr>
          <w:color w:val="000000"/>
          <w:lang w:eastAsia="zh-CN"/>
        </w:rPr>
        <w:t>Odrzuceniu podlegają również oferty złożone przez Oferentów:</w:t>
      </w:r>
    </w:p>
    <w:p w14:paraId="71532570" w14:textId="77777777" w:rsidR="007F6FC0" w:rsidRPr="00BF515A" w:rsidRDefault="007F6FC0" w:rsidP="007F6FC0">
      <w:pPr>
        <w:suppressAutoHyphens/>
        <w:spacing w:line="276" w:lineRule="auto"/>
        <w:ind w:firstLine="709"/>
        <w:jc w:val="both"/>
        <w:rPr>
          <w:color w:val="000000"/>
          <w:lang w:eastAsia="zh-CN"/>
        </w:rPr>
      </w:pPr>
      <w:r w:rsidRPr="00BF515A">
        <w:rPr>
          <w:color w:val="000000"/>
          <w:lang w:eastAsia="zh-CN"/>
        </w:rPr>
        <w:lastRenderedPageBreak/>
        <w:t>1) po upływie terminu składania ofert,</w:t>
      </w:r>
    </w:p>
    <w:p w14:paraId="1DD020DE" w14:textId="77777777" w:rsidR="007F6FC0" w:rsidRPr="00BF515A" w:rsidRDefault="007F6FC0" w:rsidP="007F6FC0">
      <w:pPr>
        <w:suppressAutoHyphens/>
        <w:spacing w:line="276" w:lineRule="auto"/>
        <w:ind w:left="709"/>
        <w:jc w:val="both"/>
        <w:rPr>
          <w:color w:val="000000"/>
          <w:lang w:eastAsia="zh-CN"/>
        </w:rPr>
      </w:pPr>
      <w:r w:rsidRPr="00BF515A">
        <w:rPr>
          <w:color w:val="000000"/>
          <w:lang w:eastAsia="zh-CN"/>
        </w:rPr>
        <w:t>2) nie spełniające warunków udziału w konkursie.</w:t>
      </w:r>
    </w:p>
    <w:p w14:paraId="54899CC5" w14:textId="77777777" w:rsidR="0059370C" w:rsidRPr="00BF515A" w:rsidRDefault="0059370C" w:rsidP="00A33435">
      <w:pPr>
        <w:suppressAutoHyphens/>
        <w:spacing w:line="276" w:lineRule="auto"/>
        <w:jc w:val="both"/>
        <w:rPr>
          <w:b/>
          <w:lang w:eastAsia="zh-CN"/>
        </w:rPr>
      </w:pPr>
    </w:p>
    <w:p w14:paraId="3E500D47" w14:textId="77777777" w:rsidR="0059370C" w:rsidRPr="00BF515A" w:rsidRDefault="00A33435" w:rsidP="00BF515A">
      <w:pPr>
        <w:suppressAutoHyphens/>
        <w:spacing w:line="276" w:lineRule="auto"/>
        <w:jc w:val="both"/>
        <w:rPr>
          <w:lang w:eastAsia="zh-CN"/>
        </w:rPr>
      </w:pPr>
      <w:r>
        <w:rPr>
          <w:b/>
          <w:lang w:eastAsia="zh-CN"/>
        </w:rPr>
        <w:t>X</w:t>
      </w:r>
      <w:r w:rsidR="0059370C" w:rsidRPr="00BF515A">
        <w:rPr>
          <w:b/>
          <w:lang w:eastAsia="zh-CN"/>
        </w:rPr>
        <w:t>. Tryb otwarcia ofert.</w:t>
      </w:r>
    </w:p>
    <w:p w14:paraId="201A4339" w14:textId="566906B4" w:rsidR="00A33435" w:rsidRPr="00BF515A" w:rsidRDefault="00A33435" w:rsidP="00A33435">
      <w:pPr>
        <w:pStyle w:val="Akapitzlist"/>
        <w:numPr>
          <w:ilvl w:val="0"/>
          <w:numId w:val="20"/>
        </w:numPr>
        <w:tabs>
          <w:tab w:val="clear" w:pos="720"/>
          <w:tab w:val="num" w:pos="284"/>
        </w:tabs>
        <w:spacing w:line="276" w:lineRule="auto"/>
        <w:ind w:hanging="720"/>
      </w:pPr>
      <w:r w:rsidRPr="00BF515A">
        <w:t xml:space="preserve">Konkurs przeprowadza Komisja powołana przez </w:t>
      </w:r>
      <w:r>
        <w:t xml:space="preserve">Prezesa Zarządu RMŻ </w:t>
      </w:r>
      <w:r w:rsidR="00876AE6">
        <w:t>s</w:t>
      </w:r>
      <w:r>
        <w:t>p.</w:t>
      </w:r>
      <w:r w:rsidR="00A725D9">
        <w:t xml:space="preserve"> </w:t>
      </w:r>
      <w:r>
        <w:t>z o.o.</w:t>
      </w:r>
    </w:p>
    <w:p w14:paraId="2A91A0CC" w14:textId="3F771BDC" w:rsidR="00A33435" w:rsidRPr="00BF515A" w:rsidRDefault="00A33435" w:rsidP="00A33435">
      <w:pPr>
        <w:pStyle w:val="Akapitzlist"/>
        <w:numPr>
          <w:ilvl w:val="0"/>
          <w:numId w:val="20"/>
        </w:numPr>
        <w:tabs>
          <w:tab w:val="clear" w:pos="720"/>
          <w:tab w:val="num" w:pos="284"/>
        </w:tabs>
        <w:spacing w:line="276" w:lineRule="auto"/>
        <w:ind w:left="0" w:firstLine="0"/>
        <w:jc w:val="both"/>
      </w:pPr>
      <w:r w:rsidRPr="00BF515A">
        <w:t xml:space="preserve">Komisja konkursowa działa w oparciu o Regulamin Pracy Komisji Konkursowej </w:t>
      </w:r>
      <w:r>
        <w:t xml:space="preserve">   </w:t>
      </w:r>
      <w:r w:rsidRPr="00BF515A">
        <w:t>sta</w:t>
      </w:r>
      <w:r>
        <w:t>nowiący załącznik do Uchwały</w:t>
      </w:r>
      <w:r w:rsidRPr="00BF515A">
        <w:t xml:space="preserve"> o jej powołaniu. </w:t>
      </w:r>
    </w:p>
    <w:p w14:paraId="2FD289B4" w14:textId="1FB37E7A" w:rsidR="00A33435" w:rsidRDefault="00A33435" w:rsidP="00A33435">
      <w:pPr>
        <w:tabs>
          <w:tab w:val="left" w:pos="284"/>
        </w:tabs>
        <w:suppressAutoHyphens/>
        <w:spacing w:line="276" w:lineRule="auto"/>
        <w:jc w:val="both"/>
        <w:rPr>
          <w:lang w:eastAsia="zh-CN"/>
        </w:rPr>
      </w:pPr>
      <w:r>
        <w:rPr>
          <w:lang w:eastAsia="zh-CN"/>
        </w:rPr>
        <w:t>3.</w:t>
      </w:r>
      <w:r w:rsidRPr="00BF515A">
        <w:rPr>
          <w:lang w:eastAsia="zh-CN"/>
        </w:rPr>
        <w:t xml:space="preserve">Otwarcie ofert nastąpi na posiedzeniu komisji konkursowej, które odbędzie się w dniu </w:t>
      </w:r>
      <w:r w:rsidRPr="00BF515A">
        <w:rPr>
          <w:lang w:eastAsia="zh-CN"/>
        </w:rPr>
        <w:br/>
      </w:r>
      <w:r w:rsidR="00F02E91">
        <w:rPr>
          <w:b/>
          <w:lang w:eastAsia="zh-CN"/>
        </w:rPr>
        <w:t>5 grudnia</w:t>
      </w:r>
      <w:r w:rsidR="008C7838">
        <w:rPr>
          <w:b/>
          <w:lang w:eastAsia="zh-CN"/>
        </w:rPr>
        <w:t xml:space="preserve"> </w:t>
      </w:r>
      <w:r w:rsidR="00A725D9">
        <w:rPr>
          <w:b/>
          <w:lang w:eastAsia="zh-CN"/>
        </w:rPr>
        <w:t>202</w:t>
      </w:r>
      <w:r w:rsidR="00706931">
        <w:rPr>
          <w:b/>
          <w:lang w:eastAsia="zh-CN"/>
        </w:rPr>
        <w:t>5</w:t>
      </w:r>
      <w:r w:rsidRPr="00BF515A">
        <w:rPr>
          <w:b/>
          <w:lang w:eastAsia="zh-CN"/>
        </w:rPr>
        <w:t xml:space="preserve"> roku </w:t>
      </w:r>
      <w:r w:rsidRPr="00BF515A">
        <w:rPr>
          <w:lang w:eastAsia="zh-CN"/>
        </w:rPr>
        <w:t>o godz.</w:t>
      </w:r>
      <w:r w:rsidR="00A725D9">
        <w:rPr>
          <w:b/>
          <w:lang w:eastAsia="zh-CN"/>
        </w:rPr>
        <w:t xml:space="preserve"> 15:</w:t>
      </w:r>
      <w:r w:rsidR="00A46277">
        <w:rPr>
          <w:b/>
          <w:lang w:eastAsia="zh-CN"/>
        </w:rPr>
        <w:t>0</w:t>
      </w:r>
      <w:r w:rsidR="008F68A8">
        <w:rPr>
          <w:b/>
          <w:lang w:eastAsia="zh-CN"/>
        </w:rPr>
        <w:t>0</w:t>
      </w:r>
      <w:r w:rsidRPr="00BF515A">
        <w:rPr>
          <w:b/>
          <w:lang w:eastAsia="zh-CN"/>
        </w:rPr>
        <w:t xml:space="preserve"> w</w:t>
      </w:r>
      <w:r w:rsidRPr="00BF515A">
        <w:rPr>
          <w:lang w:eastAsia="zh-CN"/>
        </w:rPr>
        <w:t xml:space="preserve"> siedzibie Udzielającego zamówienia (sala konferencyjna).</w:t>
      </w:r>
    </w:p>
    <w:p w14:paraId="3AF97ED4" w14:textId="77777777" w:rsidR="00A33435" w:rsidRDefault="00A33435" w:rsidP="00A33435">
      <w:pPr>
        <w:tabs>
          <w:tab w:val="left" w:pos="284"/>
        </w:tabs>
        <w:suppressAutoHyphens/>
        <w:spacing w:line="276" w:lineRule="auto"/>
        <w:jc w:val="both"/>
        <w:rPr>
          <w:lang w:eastAsia="zh-CN"/>
        </w:rPr>
      </w:pPr>
      <w:r>
        <w:rPr>
          <w:lang w:eastAsia="zh-CN"/>
        </w:rPr>
        <w:t>4.</w:t>
      </w:r>
      <w:r w:rsidR="0059370C" w:rsidRPr="00BF515A">
        <w:rPr>
          <w:lang w:eastAsia="zh-CN"/>
        </w:rPr>
        <w:t>W toku dokonywania oceny złożonych ofert komisja ko</w:t>
      </w:r>
      <w:r w:rsidR="00E23424" w:rsidRPr="00BF515A">
        <w:rPr>
          <w:lang w:eastAsia="zh-CN"/>
        </w:rPr>
        <w:t xml:space="preserve">nkursowa może żądać udzielenia </w:t>
      </w:r>
      <w:r w:rsidR="0059370C" w:rsidRPr="00BF515A">
        <w:rPr>
          <w:lang w:eastAsia="zh-CN"/>
        </w:rPr>
        <w:t>przez Oferentów wyjaśnień dotyczących treści złożonych przez nich ofert.</w:t>
      </w:r>
    </w:p>
    <w:p w14:paraId="10836CF3" w14:textId="77777777" w:rsidR="0059370C" w:rsidRPr="00BF515A" w:rsidRDefault="00A33435" w:rsidP="00A33435">
      <w:pPr>
        <w:tabs>
          <w:tab w:val="left" w:pos="284"/>
        </w:tabs>
        <w:suppressAutoHyphens/>
        <w:spacing w:line="276" w:lineRule="auto"/>
        <w:jc w:val="both"/>
        <w:rPr>
          <w:lang w:eastAsia="zh-CN"/>
        </w:rPr>
      </w:pPr>
      <w:r>
        <w:rPr>
          <w:lang w:eastAsia="zh-CN"/>
        </w:rPr>
        <w:t xml:space="preserve">5. </w:t>
      </w:r>
      <w:r w:rsidR="0059370C" w:rsidRPr="00BF515A">
        <w:rPr>
          <w:lang w:eastAsia="zh-CN"/>
        </w:rPr>
        <w:t>Komisja Konkursowa rozpoznaje ofe</w:t>
      </w:r>
      <w:r w:rsidR="00E23424" w:rsidRPr="00BF515A">
        <w:rPr>
          <w:lang w:eastAsia="zh-CN"/>
        </w:rPr>
        <w:t>rty oraz przedstawia Prezesowi Zarządu</w:t>
      </w:r>
      <w:r w:rsidR="0059370C" w:rsidRPr="00BF515A">
        <w:rPr>
          <w:lang w:eastAsia="zh-CN"/>
        </w:rPr>
        <w:t xml:space="preserve"> Udzielającego zamówienia wyniki konkursu celem ich zatwierdzenia.</w:t>
      </w:r>
    </w:p>
    <w:p w14:paraId="1CF76944" w14:textId="77777777" w:rsidR="0059370C" w:rsidRPr="00BF515A" w:rsidRDefault="00A33435" w:rsidP="00A33435">
      <w:pPr>
        <w:tabs>
          <w:tab w:val="left" w:pos="284"/>
        </w:tabs>
        <w:suppressAutoHyphens/>
        <w:spacing w:line="276" w:lineRule="auto"/>
        <w:jc w:val="both"/>
        <w:rPr>
          <w:lang w:eastAsia="zh-CN"/>
        </w:rPr>
      </w:pPr>
      <w:r>
        <w:rPr>
          <w:lang w:eastAsia="zh-CN"/>
        </w:rPr>
        <w:t xml:space="preserve">6. </w:t>
      </w:r>
      <w:r w:rsidR="0059370C" w:rsidRPr="00BF515A">
        <w:rPr>
          <w:lang w:eastAsia="zh-CN"/>
        </w:rPr>
        <w:t>Z przebiegu konkursu komisja konkursowa sporządza protokół.</w:t>
      </w:r>
    </w:p>
    <w:p w14:paraId="325FF3EB" w14:textId="77777777" w:rsidR="004B111C" w:rsidRPr="00BF515A" w:rsidRDefault="004B111C" w:rsidP="00BF515A">
      <w:pPr>
        <w:suppressAutoHyphens/>
        <w:spacing w:before="120" w:line="276" w:lineRule="auto"/>
        <w:rPr>
          <w:lang w:eastAsia="zh-CN"/>
        </w:rPr>
      </w:pPr>
    </w:p>
    <w:p w14:paraId="183C21C7" w14:textId="77777777" w:rsidR="003414B2" w:rsidRPr="00BF515A" w:rsidRDefault="003414B2" w:rsidP="00BF515A">
      <w:pPr>
        <w:spacing w:line="276" w:lineRule="auto"/>
        <w:rPr>
          <w:b/>
        </w:rPr>
      </w:pPr>
      <w:r w:rsidRPr="00BF515A">
        <w:rPr>
          <w:b/>
        </w:rPr>
        <w:t>X</w:t>
      </w:r>
      <w:r w:rsidR="00A33435">
        <w:rPr>
          <w:b/>
        </w:rPr>
        <w:t>I</w:t>
      </w:r>
      <w:r w:rsidRPr="00BF515A">
        <w:rPr>
          <w:b/>
        </w:rPr>
        <w:t>.  ROZSTRZYGNIĘCIA KONKURSU</w:t>
      </w:r>
    </w:p>
    <w:p w14:paraId="55E89E57" w14:textId="77777777" w:rsidR="003414B2" w:rsidRPr="00BF515A" w:rsidRDefault="003414B2" w:rsidP="00BF515A">
      <w:pPr>
        <w:spacing w:line="276" w:lineRule="auto"/>
        <w:jc w:val="both"/>
      </w:pPr>
      <w:r w:rsidRPr="00BF515A">
        <w:t xml:space="preserve">1. Rozstrzygnięcie konkursu nastąpi w ciągu </w:t>
      </w:r>
      <w:r w:rsidR="008C7838">
        <w:rPr>
          <w:b/>
          <w:color w:val="000000" w:themeColor="text1"/>
        </w:rPr>
        <w:t>7</w:t>
      </w:r>
      <w:r w:rsidRPr="00BF515A">
        <w:rPr>
          <w:b/>
          <w:color w:val="000000" w:themeColor="text1"/>
        </w:rPr>
        <w:t xml:space="preserve"> dni</w:t>
      </w:r>
      <w:r w:rsidRPr="00BF515A">
        <w:rPr>
          <w:color w:val="000000" w:themeColor="text1"/>
        </w:rPr>
        <w:t xml:space="preserve"> </w:t>
      </w:r>
      <w:r w:rsidRPr="00BF515A">
        <w:t>po upływie terminu do składania ofert.</w:t>
      </w:r>
    </w:p>
    <w:p w14:paraId="580F61A5" w14:textId="705F0E5B" w:rsidR="003414B2" w:rsidRPr="00BF515A" w:rsidRDefault="003414B2" w:rsidP="00BF515A">
      <w:pPr>
        <w:spacing w:line="276" w:lineRule="auto"/>
        <w:jc w:val="both"/>
      </w:pPr>
      <w:r w:rsidRPr="00BF515A">
        <w:t xml:space="preserve">2. Ogłoszenie o rozstrzygnięciu konkursu ofert zostanie umieszczone na stronie internetowej Udzielającego Zamówienia. </w:t>
      </w:r>
    </w:p>
    <w:p w14:paraId="6121E250" w14:textId="77777777" w:rsidR="003414B2" w:rsidRPr="00BF515A" w:rsidRDefault="003414B2" w:rsidP="00BF515A">
      <w:pPr>
        <w:spacing w:line="276" w:lineRule="auto"/>
      </w:pPr>
    </w:p>
    <w:p w14:paraId="6BF3FC10" w14:textId="45EA45CC" w:rsidR="003414B2" w:rsidRPr="00BF515A" w:rsidRDefault="003414B2" w:rsidP="00BF515A">
      <w:pPr>
        <w:spacing w:line="276" w:lineRule="auto"/>
        <w:jc w:val="both"/>
        <w:rPr>
          <w:b/>
        </w:rPr>
      </w:pPr>
      <w:r w:rsidRPr="00BF515A">
        <w:rPr>
          <w:b/>
        </w:rPr>
        <w:t>X</w:t>
      </w:r>
      <w:r w:rsidR="00E3472A">
        <w:rPr>
          <w:b/>
        </w:rPr>
        <w:t>II</w:t>
      </w:r>
      <w:r w:rsidRPr="00BF515A">
        <w:rPr>
          <w:b/>
        </w:rPr>
        <w:t xml:space="preserve">. OSOBY UPRAWNIONE DO KONTAKTOWANIA SIĘ </w:t>
      </w:r>
      <w:r w:rsidR="00876AE6">
        <w:rPr>
          <w:b/>
        </w:rPr>
        <w:br/>
      </w:r>
      <w:r w:rsidRPr="00BF515A">
        <w:rPr>
          <w:b/>
        </w:rPr>
        <w:t>Z PRZYJMUJĄCYMI ZAMÓWIENIE.</w:t>
      </w:r>
    </w:p>
    <w:p w14:paraId="0A19EC53" w14:textId="2DD31F26" w:rsidR="003414B2" w:rsidRDefault="003414B2" w:rsidP="00BF515A">
      <w:pPr>
        <w:spacing w:line="276" w:lineRule="auto"/>
        <w:jc w:val="both"/>
      </w:pPr>
      <w:r w:rsidRPr="00BF515A">
        <w:t xml:space="preserve">1. Osobą uprawnioną do kontaktowania się z Przyjmującymi Zamówienie </w:t>
      </w:r>
      <w:r w:rsidR="00706931">
        <w:t>(</w:t>
      </w:r>
      <w:r w:rsidRPr="00BF515A">
        <w:t>oferentami)  w zakresie przedmiotu zamówienia i procedur – jest P. Katarzyna Lubas – Kierownik ds.</w:t>
      </w:r>
      <w:r w:rsidR="00A725D9">
        <w:t xml:space="preserve"> </w:t>
      </w:r>
      <w:r w:rsidRPr="00BF515A">
        <w:t>Prawno</w:t>
      </w:r>
      <w:r w:rsidR="00706931">
        <w:t xml:space="preserve"> </w:t>
      </w:r>
      <w:r w:rsidRPr="00BF515A">
        <w:t>-</w:t>
      </w:r>
      <w:r w:rsidR="00706931">
        <w:t xml:space="preserve"> </w:t>
      </w:r>
      <w:r w:rsidRPr="00BF515A">
        <w:t xml:space="preserve">Organizacyjnych  - tel. </w:t>
      </w:r>
      <w:r w:rsidR="008C7838">
        <w:t>605 108 254.</w:t>
      </w:r>
      <w:r w:rsidRPr="00BF515A">
        <w:t xml:space="preserve"> Informacje można uzyskać w dni robocze od godz. 08:00 – 14:00.</w:t>
      </w:r>
    </w:p>
    <w:p w14:paraId="1F8BDF08" w14:textId="77777777" w:rsidR="00A33435" w:rsidRPr="00BF515A" w:rsidRDefault="00A33435" w:rsidP="00BF515A">
      <w:pPr>
        <w:spacing w:line="276" w:lineRule="auto"/>
        <w:jc w:val="both"/>
      </w:pPr>
    </w:p>
    <w:p w14:paraId="53F7F632" w14:textId="3DA58E83" w:rsidR="00103A16" w:rsidRPr="00BF515A" w:rsidRDefault="00A33435" w:rsidP="00BF515A">
      <w:pPr>
        <w:spacing w:line="276" w:lineRule="auto"/>
        <w:rPr>
          <w:b/>
        </w:rPr>
      </w:pPr>
      <w:r>
        <w:rPr>
          <w:b/>
        </w:rPr>
        <w:t>XI</w:t>
      </w:r>
      <w:r w:rsidR="00E3472A">
        <w:rPr>
          <w:b/>
        </w:rPr>
        <w:t>II</w:t>
      </w:r>
      <w:r w:rsidR="00103A16" w:rsidRPr="00BF515A">
        <w:rPr>
          <w:b/>
        </w:rPr>
        <w:t>. UNIEWAŻNIENIE POSTĘPOWANIA KONKURSOWEGO</w:t>
      </w:r>
    </w:p>
    <w:p w14:paraId="6AACB028" w14:textId="77777777" w:rsidR="00103A16" w:rsidRPr="00BF515A" w:rsidRDefault="00103A16" w:rsidP="00BF515A">
      <w:pPr>
        <w:spacing w:line="276" w:lineRule="auto"/>
      </w:pPr>
    </w:p>
    <w:p w14:paraId="7DEEE01E" w14:textId="656CE86D" w:rsidR="00103A16" w:rsidRPr="00BF515A" w:rsidRDefault="00103A16" w:rsidP="00BF515A">
      <w:pPr>
        <w:spacing w:line="276" w:lineRule="auto"/>
        <w:jc w:val="both"/>
      </w:pPr>
      <w:r w:rsidRPr="00BF515A">
        <w:rPr>
          <w:b/>
        </w:rPr>
        <w:t>1</w:t>
      </w:r>
      <w:r w:rsidRPr="00BF515A">
        <w:t xml:space="preserve">. </w:t>
      </w:r>
      <w:r w:rsidR="00A33435">
        <w:t>Prezes Zarządu Spółki RMŻ</w:t>
      </w:r>
      <w:r w:rsidR="00876AE6">
        <w:t xml:space="preserve"> sp. z o.o.</w:t>
      </w:r>
      <w:r w:rsidR="00A33435">
        <w:t xml:space="preserve"> </w:t>
      </w:r>
      <w:r w:rsidRPr="00BF515A">
        <w:t>unieważni postępowanie w sprawie udzielania świadczeń zdrowotnych będących przedmiotem konkursu ofert w</w:t>
      </w:r>
      <w:r w:rsidR="00706931">
        <w:t xml:space="preserve"> </w:t>
      </w:r>
      <w:r w:rsidRPr="00BF515A">
        <w:t>przypadku</w:t>
      </w:r>
      <w:r w:rsidR="00022865">
        <w:t xml:space="preserve"> </w:t>
      </w:r>
      <w:r w:rsidRPr="00BF515A">
        <w:t>gdy:</w:t>
      </w:r>
    </w:p>
    <w:p w14:paraId="5018ED30" w14:textId="77777777" w:rsidR="00103A16" w:rsidRPr="00BF515A" w:rsidRDefault="00103A16" w:rsidP="00BF515A">
      <w:pPr>
        <w:spacing w:line="276" w:lineRule="auto"/>
        <w:jc w:val="both"/>
      </w:pPr>
      <w:r w:rsidRPr="00BF515A">
        <w:t>1) nie wpłynęła żadna oferta;</w:t>
      </w:r>
    </w:p>
    <w:p w14:paraId="675021E0" w14:textId="77777777" w:rsidR="00103A16" w:rsidRPr="00BF515A" w:rsidRDefault="00103A16" w:rsidP="00BF515A">
      <w:pPr>
        <w:spacing w:line="276" w:lineRule="auto"/>
        <w:jc w:val="both"/>
      </w:pPr>
      <w:r w:rsidRPr="00BF515A">
        <w:t>2) wpłynęła jedna oferta niepodlegająca odrzuceniu, z zastrzeżeniem ust. 2;</w:t>
      </w:r>
    </w:p>
    <w:p w14:paraId="08308D9B" w14:textId="77777777" w:rsidR="00103A16" w:rsidRPr="00BF515A" w:rsidRDefault="00103A16" w:rsidP="00BF515A">
      <w:pPr>
        <w:spacing w:line="276" w:lineRule="auto"/>
        <w:jc w:val="both"/>
      </w:pPr>
      <w:r w:rsidRPr="00BF515A">
        <w:t>3) odrzucono wszystkie oferty;</w:t>
      </w:r>
    </w:p>
    <w:p w14:paraId="49B5371E" w14:textId="77777777" w:rsidR="00103A16" w:rsidRPr="00BF515A" w:rsidRDefault="00103A16" w:rsidP="00BF515A">
      <w:pPr>
        <w:spacing w:line="276" w:lineRule="auto"/>
        <w:jc w:val="both"/>
      </w:pPr>
      <w:r w:rsidRPr="00BF515A">
        <w:t>4) kwota najkorzystniejszej oferty przewyższa kwotę, którą Udzielający Zamówienia przeznaczył na sfinansowanie świadczeń opieki zdrowotnej objętych postępowaniem;</w:t>
      </w:r>
    </w:p>
    <w:p w14:paraId="48106280" w14:textId="77777777" w:rsidR="00103A16" w:rsidRPr="00BF515A" w:rsidRDefault="00103A16" w:rsidP="00BF515A">
      <w:pPr>
        <w:spacing w:line="276" w:lineRule="auto"/>
        <w:jc w:val="both"/>
      </w:pPr>
      <w:r w:rsidRPr="00BF515A">
        <w:t>5) nastąpiła istotna zmiana okoliczności, powodująca, że prowadzenie postępowania lub zawarcie umowy nie leży w interesie ubezpieczonych, czego nie można było wcześniej przewidzieć.</w:t>
      </w:r>
    </w:p>
    <w:p w14:paraId="379F91DB" w14:textId="038556E7" w:rsidR="00103A16" w:rsidRPr="00BF515A" w:rsidRDefault="00103A16" w:rsidP="00BF515A">
      <w:pPr>
        <w:spacing w:line="276" w:lineRule="auto"/>
        <w:jc w:val="both"/>
      </w:pPr>
      <w:r w:rsidRPr="00BF515A">
        <w:rPr>
          <w:b/>
        </w:rPr>
        <w:t>2.</w:t>
      </w:r>
      <w:r w:rsidRPr="00BF515A">
        <w:t xml:space="preserve"> W razie, gdy do postępowania konkursowego zgłoszona została tylko jedna oferta,        Komisja może zaproponować przyjęcie tej oferty, jeżeli stwierdzi, że spełnia ona wymagania z uwzględnieniem zapisów art.</w:t>
      </w:r>
      <w:r w:rsidR="004445D8">
        <w:t xml:space="preserve"> </w:t>
      </w:r>
      <w:r w:rsidRPr="00BF515A">
        <w:t xml:space="preserve">150 ustawy z dnia 27 sierpnia 2004 r.                          </w:t>
      </w:r>
      <w:r w:rsidRPr="00BF515A">
        <w:lastRenderedPageBreak/>
        <w:t>o świadczeniach opieki zdrowotnej finansowanych ze środków publicznych (t</w:t>
      </w:r>
      <w:r w:rsidR="004445D8">
        <w:t xml:space="preserve">. </w:t>
      </w:r>
      <w:r w:rsidRPr="00BF515A">
        <w:t>j. Dz.</w:t>
      </w:r>
      <w:r w:rsidR="004445D8">
        <w:t xml:space="preserve"> </w:t>
      </w:r>
      <w:r w:rsidRPr="00BF515A">
        <w:t>U. z 20</w:t>
      </w:r>
      <w:r w:rsidR="004445D8">
        <w:t xml:space="preserve">24 </w:t>
      </w:r>
      <w:r w:rsidRPr="00BF515A">
        <w:t>r., poz.</w:t>
      </w:r>
      <w:r w:rsidR="004445D8">
        <w:t xml:space="preserve"> </w:t>
      </w:r>
      <w:r w:rsidRPr="00BF515A">
        <w:t>1</w:t>
      </w:r>
      <w:r w:rsidR="004445D8">
        <w:t>46</w:t>
      </w:r>
      <w:r w:rsidR="00022865">
        <w:t xml:space="preserve"> ze zmianami</w:t>
      </w:r>
      <w:r w:rsidRPr="00BF515A">
        <w:t>).</w:t>
      </w:r>
    </w:p>
    <w:p w14:paraId="7FAB51BA" w14:textId="77777777" w:rsidR="00103A16" w:rsidRPr="00BF515A" w:rsidRDefault="00103A16" w:rsidP="00BF515A">
      <w:pPr>
        <w:spacing w:line="276" w:lineRule="auto"/>
      </w:pPr>
    </w:p>
    <w:p w14:paraId="6A6B3E3C" w14:textId="4A2E39DD" w:rsidR="00103A16" w:rsidRPr="00BF515A" w:rsidRDefault="00A33435" w:rsidP="00BF515A">
      <w:pPr>
        <w:spacing w:line="276" w:lineRule="auto"/>
        <w:rPr>
          <w:b/>
        </w:rPr>
      </w:pPr>
      <w:r>
        <w:rPr>
          <w:b/>
        </w:rPr>
        <w:t>X</w:t>
      </w:r>
      <w:r w:rsidR="00E3472A">
        <w:rPr>
          <w:b/>
        </w:rPr>
        <w:t>IV</w:t>
      </w:r>
      <w:r w:rsidR="00103A16" w:rsidRPr="00BF515A">
        <w:rPr>
          <w:b/>
        </w:rPr>
        <w:t>. ŚRODKI ODWOŁAWCZE</w:t>
      </w:r>
    </w:p>
    <w:p w14:paraId="2F3F72C4" w14:textId="2D6386DA" w:rsidR="00103A16" w:rsidRDefault="00103A16" w:rsidP="00BF515A">
      <w:pPr>
        <w:spacing w:line="276" w:lineRule="auto"/>
        <w:jc w:val="both"/>
      </w:pPr>
      <w:r w:rsidRPr="00BF515A">
        <w:t>1. Oferentom, których interes prawny doznał uszczerbku w wyniku naruszenia przez Udzielającego Zamówienia zasad przeprowadzenia konkursu ofert, przysługują środki odwoławcze i skarga.</w:t>
      </w:r>
    </w:p>
    <w:p w14:paraId="6EACFE6F" w14:textId="77777777" w:rsidR="00120E90" w:rsidRDefault="00120E90" w:rsidP="00BF515A">
      <w:pPr>
        <w:spacing w:line="276" w:lineRule="auto"/>
        <w:jc w:val="both"/>
      </w:pPr>
    </w:p>
    <w:p w14:paraId="2033E276" w14:textId="77777777" w:rsidR="00120E90" w:rsidRPr="00BF515A" w:rsidRDefault="00120E90" w:rsidP="00BF515A">
      <w:pPr>
        <w:spacing w:line="276" w:lineRule="auto"/>
        <w:jc w:val="both"/>
      </w:pPr>
    </w:p>
    <w:p w14:paraId="3022A36B" w14:textId="77777777" w:rsidR="00103A16" w:rsidRPr="00BF515A" w:rsidRDefault="00103A16" w:rsidP="00BF515A">
      <w:pPr>
        <w:spacing w:line="276" w:lineRule="auto"/>
        <w:jc w:val="both"/>
      </w:pPr>
      <w:r w:rsidRPr="00BF515A">
        <w:t>W toku postępowania w sprawie zawarcia umowy o udzielanie zamówienia na świadczenia zdrowotne, do czasu zakończenia postępowania, oferent może złożyć do Komisji umotywowany protest dotyczący rozstrzygnięcia konkursu w ciągu 7 dni roboczych licząc od daty działania lub zaniechania stanowiącego podstawę protestu.</w:t>
      </w:r>
    </w:p>
    <w:p w14:paraId="3BE40E06" w14:textId="77777777" w:rsidR="00103A16" w:rsidRPr="00BF515A" w:rsidRDefault="00103A16" w:rsidP="00BF515A">
      <w:pPr>
        <w:spacing w:line="276" w:lineRule="auto"/>
        <w:jc w:val="both"/>
      </w:pPr>
      <w:r w:rsidRPr="00BF515A">
        <w:t>2. Protest powinien być wniesiony w taki sposób, aby Udzielający Zamówienia mógł zapoznać się z jego treścią przed upływem terminu oznaczonego w zdaniu poprzednim.</w:t>
      </w:r>
    </w:p>
    <w:p w14:paraId="36FAC0F7" w14:textId="77777777" w:rsidR="00103A16" w:rsidRPr="00BF515A" w:rsidRDefault="00103A16" w:rsidP="00BF515A">
      <w:pPr>
        <w:spacing w:line="276" w:lineRule="auto"/>
        <w:jc w:val="both"/>
      </w:pPr>
      <w:r w:rsidRPr="00BF515A">
        <w:t>3. Do czasu rozpatrzenia protestu postępowanie w sprawie zawarcia umowy                               o udzielanie zamówienia na świadczenia zdrowotne ulega zawieszeniu, chyba że z treści protestu wynika, że jest on oczywiście bezzasadny.</w:t>
      </w:r>
    </w:p>
    <w:p w14:paraId="4CC993D4" w14:textId="77777777" w:rsidR="00103A16" w:rsidRPr="00BF515A" w:rsidRDefault="00103A16" w:rsidP="00BF515A">
      <w:pPr>
        <w:spacing w:line="276" w:lineRule="auto"/>
        <w:jc w:val="both"/>
      </w:pPr>
      <w:r w:rsidRPr="00BF515A">
        <w:t>4. Komisja konkursowa rozpatruje i rozstrzyga protest w ciągu 7 dni od daty jego złożenia.</w:t>
      </w:r>
    </w:p>
    <w:p w14:paraId="6C390C85" w14:textId="77777777" w:rsidR="00103A16" w:rsidRPr="00BF515A" w:rsidRDefault="00103A16" w:rsidP="00BF515A">
      <w:pPr>
        <w:spacing w:line="276" w:lineRule="auto"/>
        <w:jc w:val="both"/>
      </w:pPr>
      <w:r w:rsidRPr="00BF515A">
        <w:t>Nieuwzględnienie protestu wymaga uzasadnienia.</w:t>
      </w:r>
    </w:p>
    <w:p w14:paraId="63A248B8" w14:textId="77777777" w:rsidR="00103A16" w:rsidRPr="00BF515A" w:rsidRDefault="00103A16" w:rsidP="00BF515A">
      <w:pPr>
        <w:spacing w:line="276" w:lineRule="auto"/>
        <w:jc w:val="both"/>
      </w:pPr>
      <w:r w:rsidRPr="00BF515A">
        <w:t>5. Protest złożony po terminie nie podlega rozpatrzeniu.</w:t>
      </w:r>
    </w:p>
    <w:p w14:paraId="63CCA52A" w14:textId="66084230" w:rsidR="00103A16" w:rsidRPr="00BF515A" w:rsidRDefault="00103A16" w:rsidP="00BF515A">
      <w:pPr>
        <w:spacing w:line="276" w:lineRule="auto"/>
        <w:jc w:val="both"/>
      </w:pPr>
      <w:r w:rsidRPr="00BF515A">
        <w:t>6. Informację o wniesieniu i rozstrzygnięciu protestu Udzielający Zamówienia niezwłocznie zam</w:t>
      </w:r>
      <w:r w:rsidR="00A33435">
        <w:t xml:space="preserve">ieszcza </w:t>
      </w:r>
      <w:r w:rsidRPr="00BF515A">
        <w:t xml:space="preserve"> na stronie internetowej.</w:t>
      </w:r>
    </w:p>
    <w:p w14:paraId="3CE932CB" w14:textId="77777777" w:rsidR="00103A16" w:rsidRPr="00BF515A" w:rsidRDefault="00103A16" w:rsidP="00BF515A">
      <w:pPr>
        <w:spacing w:line="276" w:lineRule="auto"/>
        <w:jc w:val="both"/>
      </w:pPr>
      <w:r w:rsidRPr="00BF515A">
        <w:t>7. W przypadku uwzględnienia protestu Komisja powtarza zaskarżoną czynność.</w:t>
      </w:r>
    </w:p>
    <w:p w14:paraId="594E7D39" w14:textId="0DBE43F5" w:rsidR="00103A16" w:rsidRPr="00BF515A" w:rsidRDefault="00103A16" w:rsidP="00BF515A">
      <w:pPr>
        <w:spacing w:line="276" w:lineRule="auto"/>
        <w:jc w:val="both"/>
      </w:pPr>
      <w:r w:rsidRPr="00BF515A">
        <w:t xml:space="preserve">8.Oferent biorący udział w postępowaniu może wnieść do </w:t>
      </w:r>
      <w:r w:rsidR="00A33435">
        <w:t>Prezesa Zarządu RMŻ</w:t>
      </w:r>
      <w:r w:rsidR="00876AE6">
        <w:br/>
      </w:r>
      <w:r w:rsidR="00A33435">
        <w:t xml:space="preserve"> </w:t>
      </w:r>
      <w:r w:rsidR="00876AE6">
        <w:t>s</w:t>
      </w:r>
      <w:r w:rsidR="00A33435">
        <w:t>p. z</w:t>
      </w:r>
      <w:r w:rsidR="008C7838">
        <w:t xml:space="preserve"> </w:t>
      </w:r>
      <w:r w:rsidR="00A33435">
        <w:t xml:space="preserve">o.o. </w:t>
      </w:r>
      <w:r w:rsidRPr="00BF515A">
        <w:t>w Żywcu, w terminie 7 dni od dnia ogłoszeniu o rozstrzygnięciu postępowania, odwołanie dotyczące rozstrzygnięcia postępowania. Odwołanie wniesione po terminie nie podlega rozpatrzeniu.</w:t>
      </w:r>
    </w:p>
    <w:p w14:paraId="3326C7A1" w14:textId="77777777" w:rsidR="00103A16" w:rsidRPr="00BF515A" w:rsidRDefault="00103A16" w:rsidP="00BF515A">
      <w:pPr>
        <w:spacing w:line="276" w:lineRule="auto"/>
        <w:jc w:val="both"/>
      </w:pPr>
      <w:r w:rsidRPr="00BF515A">
        <w:t>9. Odwołanie rozpatrywane jest w terminie 7 dni od daty jego otrzymania. Wniesienie odwołania wstrzymuje zawarcie umowy o udzielenie zamówienia na świadczenia zdrowotne do czasu jego rozpatrzenia.</w:t>
      </w:r>
    </w:p>
    <w:p w14:paraId="71C52FBF" w14:textId="77777777" w:rsidR="00103A16" w:rsidRPr="00BF515A" w:rsidRDefault="00103A16" w:rsidP="00BF515A">
      <w:pPr>
        <w:spacing w:line="276" w:lineRule="auto"/>
        <w:jc w:val="both"/>
      </w:pPr>
    </w:p>
    <w:p w14:paraId="34C59E6F" w14:textId="2E9A8EAA" w:rsidR="00103A16" w:rsidRPr="00BF515A" w:rsidRDefault="00A33435" w:rsidP="00BF515A">
      <w:pPr>
        <w:spacing w:line="276" w:lineRule="auto"/>
        <w:rPr>
          <w:b/>
        </w:rPr>
      </w:pPr>
      <w:r>
        <w:rPr>
          <w:b/>
        </w:rPr>
        <w:t>X</w:t>
      </w:r>
      <w:r w:rsidR="00E3472A">
        <w:rPr>
          <w:b/>
        </w:rPr>
        <w:t>V</w:t>
      </w:r>
      <w:r w:rsidR="00103A16" w:rsidRPr="00BF515A">
        <w:rPr>
          <w:b/>
        </w:rPr>
        <w:t>. ZAWARCIE UMOWY</w:t>
      </w:r>
    </w:p>
    <w:p w14:paraId="1C5BDF78" w14:textId="77777777" w:rsidR="00103A16" w:rsidRPr="00BF515A" w:rsidRDefault="00103A16" w:rsidP="00BF515A">
      <w:pPr>
        <w:spacing w:line="276" w:lineRule="auto"/>
        <w:jc w:val="both"/>
      </w:pPr>
      <w:r w:rsidRPr="00BF515A">
        <w:t>1.Udzielający Zamówienia zawiera umowę na udzielanie świadczeń zdrowotnych                         z Oferentem</w:t>
      </w:r>
      <w:r w:rsidR="00A33435">
        <w:t>/Oferentami, których</w:t>
      </w:r>
      <w:r w:rsidRPr="00BF515A">
        <w:t xml:space="preserve"> oferta</w:t>
      </w:r>
      <w:r w:rsidR="00A33435">
        <w:t>/y</w:t>
      </w:r>
      <w:r w:rsidRPr="00BF515A">
        <w:t xml:space="preserve"> została wybrana przez komisję konkursową jako najkorzystniejsza</w:t>
      </w:r>
      <w:r w:rsidR="00A33435">
        <w:t>/e</w:t>
      </w:r>
      <w:r w:rsidRPr="00BF515A">
        <w:t xml:space="preserve"> w terminie związania ofertą.</w:t>
      </w:r>
    </w:p>
    <w:p w14:paraId="0B98BB97" w14:textId="75693974" w:rsidR="00103A16" w:rsidRPr="00BF515A" w:rsidRDefault="00103A16" w:rsidP="00BF515A">
      <w:pPr>
        <w:spacing w:line="276" w:lineRule="auto"/>
        <w:jc w:val="both"/>
      </w:pPr>
      <w:r w:rsidRPr="00BF515A">
        <w:t>2.Projekt umowy na udzielenie świadczeń zd</w:t>
      </w:r>
      <w:r w:rsidR="003414B2" w:rsidRPr="00BF515A">
        <w:t xml:space="preserve">rowotnych stanowi załącznik nr </w:t>
      </w:r>
      <w:r w:rsidR="00022865">
        <w:t>3</w:t>
      </w:r>
      <w:r w:rsidRPr="00BF515A">
        <w:t xml:space="preserve"> do SWKO</w:t>
      </w:r>
      <w:r w:rsidR="00022865">
        <w:t>.</w:t>
      </w:r>
      <w:r w:rsidRPr="00BF515A">
        <w:t xml:space="preserve"> </w:t>
      </w:r>
    </w:p>
    <w:p w14:paraId="7D613DC8" w14:textId="77777777" w:rsidR="00103A16" w:rsidRPr="00BF515A" w:rsidRDefault="00103A16" w:rsidP="00BF515A">
      <w:pPr>
        <w:spacing w:line="276" w:lineRule="auto"/>
      </w:pPr>
    </w:p>
    <w:p w14:paraId="168C2F20" w14:textId="73E335D4" w:rsidR="00103A16" w:rsidRPr="00BF515A" w:rsidRDefault="00103A16" w:rsidP="00BF515A">
      <w:pPr>
        <w:spacing w:line="276" w:lineRule="auto"/>
        <w:rPr>
          <w:b/>
        </w:rPr>
      </w:pPr>
      <w:r w:rsidRPr="00BF515A">
        <w:rPr>
          <w:b/>
        </w:rPr>
        <w:t>X</w:t>
      </w:r>
      <w:r w:rsidR="00E3472A">
        <w:rPr>
          <w:b/>
        </w:rPr>
        <w:t>V</w:t>
      </w:r>
      <w:r w:rsidR="0032481A">
        <w:rPr>
          <w:b/>
        </w:rPr>
        <w:t>I</w:t>
      </w:r>
      <w:r w:rsidRPr="00BF515A">
        <w:rPr>
          <w:b/>
        </w:rPr>
        <w:t>. POSTANOWIENIA KOŃCOWE</w:t>
      </w:r>
    </w:p>
    <w:p w14:paraId="1AF88FB5" w14:textId="77777777" w:rsidR="00103A16" w:rsidRPr="00BF515A" w:rsidRDefault="00103A16" w:rsidP="00BF515A">
      <w:pPr>
        <w:spacing w:line="276" w:lineRule="auto"/>
        <w:jc w:val="both"/>
      </w:pPr>
      <w:r w:rsidRPr="00BF515A">
        <w:t>1. Zastrzega się prawo odwołania konkursu, przesunięcia terminu składania ofert lub terminu rozstrzygnięcia konkursu bez podania przyczyn.</w:t>
      </w:r>
    </w:p>
    <w:p w14:paraId="4CADC541" w14:textId="77777777" w:rsidR="00103A16" w:rsidRPr="00BF515A" w:rsidRDefault="00103A16" w:rsidP="00BF515A">
      <w:pPr>
        <w:spacing w:line="276" w:lineRule="auto"/>
        <w:jc w:val="both"/>
      </w:pPr>
      <w:r w:rsidRPr="00BF515A">
        <w:lastRenderedPageBreak/>
        <w:t>2. Zapytania od oferentów dotyczące wyjaśnienia treści „Szczegółowych warunków konkursu” mogą być składane w terminie nie późniejszym niż 3 dni robocze przed wyznaczonym końcem terminu składania ofert.</w:t>
      </w:r>
    </w:p>
    <w:p w14:paraId="417538C9" w14:textId="77777777" w:rsidR="00103A16" w:rsidRPr="00BF515A" w:rsidRDefault="00103A16" w:rsidP="00BF515A">
      <w:pPr>
        <w:spacing w:line="276" w:lineRule="auto"/>
      </w:pPr>
    </w:p>
    <w:p w14:paraId="49105F9F" w14:textId="0052A2D0" w:rsidR="00103A16" w:rsidRPr="00BF515A" w:rsidRDefault="00103A16" w:rsidP="00BF515A">
      <w:pPr>
        <w:spacing w:line="276" w:lineRule="auto"/>
        <w:rPr>
          <w:b/>
        </w:rPr>
      </w:pPr>
      <w:r w:rsidRPr="00BF515A">
        <w:rPr>
          <w:b/>
        </w:rPr>
        <w:t>X</w:t>
      </w:r>
      <w:r w:rsidR="00E3472A">
        <w:rPr>
          <w:b/>
        </w:rPr>
        <w:t>VI</w:t>
      </w:r>
      <w:r w:rsidR="0032481A">
        <w:rPr>
          <w:b/>
        </w:rPr>
        <w:t>I</w:t>
      </w:r>
      <w:r w:rsidRPr="00BF515A">
        <w:rPr>
          <w:b/>
        </w:rPr>
        <w:t>. ZAŁĄCZNIKI:</w:t>
      </w:r>
    </w:p>
    <w:p w14:paraId="1431201F" w14:textId="77777777" w:rsidR="00103A16" w:rsidRPr="00BF515A" w:rsidRDefault="00CA70C0" w:rsidP="00BF515A">
      <w:pPr>
        <w:spacing w:line="276" w:lineRule="auto"/>
      </w:pPr>
      <w:r w:rsidRPr="00BF515A">
        <w:t>1</w:t>
      </w:r>
      <w:r w:rsidR="00103A16" w:rsidRPr="00BF515A">
        <w:t>. załącznik nr</w:t>
      </w:r>
      <w:r w:rsidRPr="00BF515A">
        <w:t xml:space="preserve"> 1</w:t>
      </w:r>
      <w:r w:rsidR="00103A16" w:rsidRPr="00BF515A">
        <w:t xml:space="preserve"> -  Formularz cenowy;</w:t>
      </w:r>
    </w:p>
    <w:p w14:paraId="01B867D9" w14:textId="39B02632" w:rsidR="00CA70C0" w:rsidRPr="00BF515A" w:rsidRDefault="00022865" w:rsidP="00BF515A">
      <w:pPr>
        <w:spacing w:line="276" w:lineRule="auto"/>
      </w:pPr>
      <w:r>
        <w:t>2</w:t>
      </w:r>
      <w:r w:rsidR="00CA70C0" w:rsidRPr="00BF515A">
        <w:t xml:space="preserve">. załącznik nr </w:t>
      </w:r>
      <w:r>
        <w:t xml:space="preserve">2 </w:t>
      </w:r>
      <w:r w:rsidR="00CA70C0" w:rsidRPr="00BF515A">
        <w:t>- Oświadczenie;</w:t>
      </w:r>
    </w:p>
    <w:p w14:paraId="1A749201" w14:textId="26169A78" w:rsidR="00CA70C0" w:rsidRPr="00BF515A" w:rsidRDefault="00031A55" w:rsidP="00BF515A">
      <w:pPr>
        <w:spacing w:line="276" w:lineRule="auto"/>
      </w:pPr>
      <w:r>
        <w:t xml:space="preserve">4. </w:t>
      </w:r>
      <w:r w:rsidR="00CA70C0" w:rsidRPr="00BF515A">
        <w:t xml:space="preserve">załącznik nr </w:t>
      </w:r>
      <w:r w:rsidR="00022865">
        <w:t>3</w:t>
      </w:r>
      <w:r w:rsidR="00CA70C0" w:rsidRPr="00BF515A">
        <w:t>-  Projekt umowy.</w:t>
      </w:r>
    </w:p>
    <w:p w14:paraId="51BD3D9A" w14:textId="77777777" w:rsidR="00103A16" w:rsidRPr="00BF515A" w:rsidRDefault="00103A16" w:rsidP="00BF515A">
      <w:pPr>
        <w:spacing w:line="276" w:lineRule="auto"/>
        <w:rPr>
          <w:b/>
        </w:rPr>
      </w:pPr>
    </w:p>
    <w:p w14:paraId="63F11163" w14:textId="77777777" w:rsidR="00103A16" w:rsidRPr="00BF515A" w:rsidRDefault="00103A16" w:rsidP="00BF515A">
      <w:pPr>
        <w:spacing w:line="276" w:lineRule="auto"/>
      </w:pPr>
    </w:p>
    <w:p w14:paraId="3234F801" w14:textId="77777777" w:rsidR="00103A16" w:rsidRPr="00BF515A" w:rsidRDefault="00103A16" w:rsidP="00BF515A">
      <w:pPr>
        <w:spacing w:line="276" w:lineRule="auto"/>
        <w:jc w:val="center"/>
      </w:pPr>
    </w:p>
    <w:p w14:paraId="42DE36FD" w14:textId="77777777" w:rsidR="0032481A" w:rsidRDefault="0032481A" w:rsidP="0032481A">
      <w:pPr>
        <w:jc w:val="both"/>
      </w:pPr>
    </w:p>
    <w:p w14:paraId="774530A5" w14:textId="5741B98A" w:rsidR="0032481A" w:rsidRDefault="0032481A" w:rsidP="00876AE6">
      <w:pPr>
        <w:jc w:val="both"/>
      </w:pPr>
      <w:r>
        <w:t xml:space="preserve">                                                                                                     </w:t>
      </w:r>
    </w:p>
    <w:p w14:paraId="34681D1B" w14:textId="77777777" w:rsidR="0032481A" w:rsidRDefault="0032481A" w:rsidP="0032481A">
      <w:pPr>
        <w:jc w:val="both"/>
      </w:pPr>
    </w:p>
    <w:p w14:paraId="351B0D90" w14:textId="77777777" w:rsidR="009D0386" w:rsidRPr="00BF515A" w:rsidRDefault="009D0386" w:rsidP="00BF515A">
      <w:pPr>
        <w:spacing w:line="276" w:lineRule="auto"/>
      </w:pPr>
    </w:p>
    <w:sectPr w:rsidR="009D0386" w:rsidRPr="00BF515A" w:rsidSect="00103A16"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1484" w14:textId="77777777" w:rsidR="000A4953" w:rsidRDefault="000A4953" w:rsidP="00D34647">
      <w:r>
        <w:separator/>
      </w:r>
    </w:p>
  </w:endnote>
  <w:endnote w:type="continuationSeparator" w:id="0">
    <w:p w14:paraId="6038D2D4" w14:textId="77777777" w:rsidR="000A4953" w:rsidRDefault="000A4953" w:rsidP="00D3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C374" w14:textId="77777777" w:rsidR="000A4953" w:rsidRDefault="000A4953" w:rsidP="00D34647">
      <w:r>
        <w:separator/>
      </w:r>
    </w:p>
  </w:footnote>
  <w:footnote w:type="continuationSeparator" w:id="0">
    <w:p w14:paraId="5C1FA1C7" w14:textId="77777777" w:rsidR="000A4953" w:rsidRDefault="000A4953" w:rsidP="00D3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A0242AE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 w:val="0"/>
        <w:color w:val="auto"/>
      </w:r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Times New Roman"/>
        <w:szCs w:val="24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</w:abstractNum>
  <w:abstractNum w:abstractNumId="7" w15:restartNumberingAfterBreak="0">
    <w:nsid w:val="13030DA2"/>
    <w:multiLevelType w:val="multilevel"/>
    <w:tmpl w:val="13030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800EC"/>
    <w:multiLevelType w:val="hybridMultilevel"/>
    <w:tmpl w:val="86B67F46"/>
    <w:lvl w:ilvl="0" w:tplc="F1EC8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7A288C"/>
    <w:multiLevelType w:val="hybridMultilevel"/>
    <w:tmpl w:val="1DC0CE42"/>
    <w:lvl w:ilvl="0" w:tplc="65107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61DB9"/>
    <w:multiLevelType w:val="multilevel"/>
    <w:tmpl w:val="DBA834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214C9C"/>
    <w:multiLevelType w:val="multilevel"/>
    <w:tmpl w:val="2B214C9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6D34BB"/>
    <w:multiLevelType w:val="hybridMultilevel"/>
    <w:tmpl w:val="3C3C1E3A"/>
    <w:lvl w:ilvl="0" w:tplc="1D8E4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3546B"/>
    <w:multiLevelType w:val="hybridMultilevel"/>
    <w:tmpl w:val="4294751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8D721B"/>
    <w:multiLevelType w:val="hybridMultilevel"/>
    <w:tmpl w:val="718223DA"/>
    <w:lvl w:ilvl="0" w:tplc="9C4205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982C7C"/>
    <w:multiLevelType w:val="multilevel"/>
    <w:tmpl w:val="05085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38781545"/>
    <w:multiLevelType w:val="multilevel"/>
    <w:tmpl w:val="F37A2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0D5FCE"/>
    <w:multiLevelType w:val="hybridMultilevel"/>
    <w:tmpl w:val="6F4C3FEC"/>
    <w:lvl w:ilvl="0" w:tplc="5BD67582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DF7FCB"/>
    <w:multiLevelType w:val="hybridMultilevel"/>
    <w:tmpl w:val="C5BC2FAE"/>
    <w:lvl w:ilvl="0" w:tplc="D5D27A0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ED85643"/>
    <w:multiLevelType w:val="hybridMultilevel"/>
    <w:tmpl w:val="C6F2C542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48C1A51"/>
    <w:multiLevelType w:val="hybridMultilevel"/>
    <w:tmpl w:val="9118E39C"/>
    <w:lvl w:ilvl="0" w:tplc="153872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E84D2B"/>
    <w:multiLevelType w:val="hybridMultilevel"/>
    <w:tmpl w:val="3E802568"/>
    <w:lvl w:ilvl="0" w:tplc="153AAA98">
      <w:start w:val="1"/>
      <w:numFmt w:val="lowerLetter"/>
      <w:lvlText w:val="%1)"/>
      <w:lvlJc w:val="left"/>
      <w:pPr>
        <w:ind w:left="106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2" w15:restartNumberingAfterBreak="0">
    <w:nsid w:val="77BC4AF2"/>
    <w:multiLevelType w:val="hybridMultilevel"/>
    <w:tmpl w:val="BD4ECB4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7E3CD2"/>
    <w:multiLevelType w:val="multilevel"/>
    <w:tmpl w:val="787E3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169399">
    <w:abstractNumId w:val="9"/>
  </w:num>
  <w:num w:numId="2" w16cid:durableId="8624738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0991575">
    <w:abstractNumId w:val="0"/>
  </w:num>
  <w:num w:numId="4" w16cid:durableId="24601067">
    <w:abstractNumId w:val="7"/>
  </w:num>
  <w:num w:numId="5" w16cid:durableId="990401504">
    <w:abstractNumId w:val="14"/>
  </w:num>
  <w:num w:numId="6" w16cid:durableId="637103048">
    <w:abstractNumId w:val="20"/>
  </w:num>
  <w:num w:numId="7" w16cid:durableId="752895471">
    <w:abstractNumId w:val="18"/>
  </w:num>
  <w:num w:numId="8" w16cid:durableId="1271476036">
    <w:abstractNumId w:val="23"/>
  </w:num>
  <w:num w:numId="9" w16cid:durableId="1079903957">
    <w:abstractNumId w:val="2"/>
  </w:num>
  <w:num w:numId="10" w16cid:durableId="1176459303">
    <w:abstractNumId w:val="8"/>
  </w:num>
  <w:num w:numId="11" w16cid:durableId="2133013415">
    <w:abstractNumId w:val="12"/>
  </w:num>
  <w:num w:numId="12" w16cid:durableId="1173761002">
    <w:abstractNumId w:val="22"/>
  </w:num>
  <w:num w:numId="13" w16cid:durableId="1046486182">
    <w:abstractNumId w:val="16"/>
  </w:num>
  <w:num w:numId="14" w16cid:durableId="599676926">
    <w:abstractNumId w:val="10"/>
  </w:num>
  <w:num w:numId="15" w16cid:durableId="786461458">
    <w:abstractNumId w:val="5"/>
  </w:num>
  <w:num w:numId="16" w16cid:durableId="753358258">
    <w:abstractNumId w:val="6"/>
  </w:num>
  <w:num w:numId="17" w16cid:durableId="769357125">
    <w:abstractNumId w:val="11"/>
  </w:num>
  <w:num w:numId="18" w16cid:durableId="665592121">
    <w:abstractNumId w:val="3"/>
  </w:num>
  <w:num w:numId="19" w16cid:durableId="1022324502">
    <w:abstractNumId w:val="4"/>
  </w:num>
  <w:num w:numId="20" w16cid:durableId="511263205">
    <w:abstractNumId w:val="1"/>
  </w:num>
  <w:num w:numId="21" w16cid:durableId="217283573">
    <w:abstractNumId w:val="21"/>
  </w:num>
  <w:num w:numId="22" w16cid:durableId="1825001172">
    <w:abstractNumId w:val="19"/>
  </w:num>
  <w:num w:numId="23" w16cid:durableId="1353608028">
    <w:abstractNumId w:val="15"/>
  </w:num>
  <w:num w:numId="24" w16cid:durableId="35083333">
    <w:abstractNumId w:val="17"/>
  </w:num>
  <w:num w:numId="25" w16cid:durableId="20458679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87"/>
    <w:rsid w:val="00004AA8"/>
    <w:rsid w:val="00022865"/>
    <w:rsid w:val="00031A55"/>
    <w:rsid w:val="000406A5"/>
    <w:rsid w:val="000A3976"/>
    <w:rsid w:val="000A4953"/>
    <w:rsid w:val="000D2508"/>
    <w:rsid w:val="000E7C59"/>
    <w:rsid w:val="001020E4"/>
    <w:rsid w:val="00103A16"/>
    <w:rsid w:val="00120E90"/>
    <w:rsid w:val="00141CD5"/>
    <w:rsid w:val="001B7C87"/>
    <w:rsid w:val="0020334C"/>
    <w:rsid w:val="00227DDD"/>
    <w:rsid w:val="00250585"/>
    <w:rsid w:val="00255D20"/>
    <w:rsid w:val="002A19EF"/>
    <w:rsid w:val="002F38BF"/>
    <w:rsid w:val="00306DA1"/>
    <w:rsid w:val="00322612"/>
    <w:rsid w:val="0032481A"/>
    <w:rsid w:val="003414B2"/>
    <w:rsid w:val="003B078C"/>
    <w:rsid w:val="003D6CE0"/>
    <w:rsid w:val="003D7E7E"/>
    <w:rsid w:val="003E0D33"/>
    <w:rsid w:val="004445D8"/>
    <w:rsid w:val="004659EC"/>
    <w:rsid w:val="004673DD"/>
    <w:rsid w:val="0047078E"/>
    <w:rsid w:val="004807B6"/>
    <w:rsid w:val="004874E5"/>
    <w:rsid w:val="00497D71"/>
    <w:rsid w:val="004A47E1"/>
    <w:rsid w:val="004A6484"/>
    <w:rsid w:val="004B111C"/>
    <w:rsid w:val="004B22A8"/>
    <w:rsid w:val="00513D39"/>
    <w:rsid w:val="0059370C"/>
    <w:rsid w:val="005A0F0A"/>
    <w:rsid w:val="005A533E"/>
    <w:rsid w:val="005B02C2"/>
    <w:rsid w:val="006026F0"/>
    <w:rsid w:val="00694F4D"/>
    <w:rsid w:val="006A2C8F"/>
    <w:rsid w:val="006B0FD3"/>
    <w:rsid w:val="006C44C7"/>
    <w:rsid w:val="006C71DA"/>
    <w:rsid w:val="006F4BEF"/>
    <w:rsid w:val="00706931"/>
    <w:rsid w:val="00707C39"/>
    <w:rsid w:val="0071673B"/>
    <w:rsid w:val="00724DDA"/>
    <w:rsid w:val="00760620"/>
    <w:rsid w:val="0077793D"/>
    <w:rsid w:val="0078428F"/>
    <w:rsid w:val="007A7BBE"/>
    <w:rsid w:val="007D1666"/>
    <w:rsid w:val="007D6951"/>
    <w:rsid w:val="007F6FC0"/>
    <w:rsid w:val="007F7A35"/>
    <w:rsid w:val="00802D87"/>
    <w:rsid w:val="0081191F"/>
    <w:rsid w:val="00876AE6"/>
    <w:rsid w:val="008A7ED8"/>
    <w:rsid w:val="008B7DBD"/>
    <w:rsid w:val="008C7838"/>
    <w:rsid w:val="008F1611"/>
    <w:rsid w:val="008F68A8"/>
    <w:rsid w:val="00943023"/>
    <w:rsid w:val="009C33D5"/>
    <w:rsid w:val="009D0386"/>
    <w:rsid w:val="00A33435"/>
    <w:rsid w:val="00A350F4"/>
    <w:rsid w:val="00A46277"/>
    <w:rsid w:val="00A500A9"/>
    <w:rsid w:val="00A70142"/>
    <w:rsid w:val="00A725D9"/>
    <w:rsid w:val="00A8012F"/>
    <w:rsid w:val="00AB05C9"/>
    <w:rsid w:val="00AB306E"/>
    <w:rsid w:val="00AC16A3"/>
    <w:rsid w:val="00AE24F3"/>
    <w:rsid w:val="00B03249"/>
    <w:rsid w:val="00B15F55"/>
    <w:rsid w:val="00B24E21"/>
    <w:rsid w:val="00B446BA"/>
    <w:rsid w:val="00B46D06"/>
    <w:rsid w:val="00B609DF"/>
    <w:rsid w:val="00B630C6"/>
    <w:rsid w:val="00B72796"/>
    <w:rsid w:val="00B91959"/>
    <w:rsid w:val="00BB5DE0"/>
    <w:rsid w:val="00BF515A"/>
    <w:rsid w:val="00C12995"/>
    <w:rsid w:val="00C14E55"/>
    <w:rsid w:val="00C15CBE"/>
    <w:rsid w:val="00C1647F"/>
    <w:rsid w:val="00C225C9"/>
    <w:rsid w:val="00C42D88"/>
    <w:rsid w:val="00C52260"/>
    <w:rsid w:val="00C7500E"/>
    <w:rsid w:val="00C87DF4"/>
    <w:rsid w:val="00CA70C0"/>
    <w:rsid w:val="00CC4EC5"/>
    <w:rsid w:val="00CF2383"/>
    <w:rsid w:val="00D16688"/>
    <w:rsid w:val="00D257E2"/>
    <w:rsid w:val="00D34647"/>
    <w:rsid w:val="00D43F5F"/>
    <w:rsid w:val="00D95BDF"/>
    <w:rsid w:val="00DB0936"/>
    <w:rsid w:val="00DF51A8"/>
    <w:rsid w:val="00E23424"/>
    <w:rsid w:val="00E3472A"/>
    <w:rsid w:val="00E7688A"/>
    <w:rsid w:val="00EF401C"/>
    <w:rsid w:val="00F02E91"/>
    <w:rsid w:val="00F13DF6"/>
    <w:rsid w:val="00F20095"/>
    <w:rsid w:val="00F26E60"/>
    <w:rsid w:val="00F32E59"/>
    <w:rsid w:val="00F86135"/>
    <w:rsid w:val="00F95BA7"/>
    <w:rsid w:val="00FA15DA"/>
    <w:rsid w:val="00FD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D7D3"/>
  <w15:chartTrackingRefBased/>
  <w15:docId w15:val="{96A483B9-EC48-4339-B236-9ABF466E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3A16"/>
    <w:pPr>
      <w:keepNext/>
      <w:numPr>
        <w:numId w:val="3"/>
      </w:numPr>
      <w:tabs>
        <w:tab w:val="left" w:pos="0"/>
      </w:tabs>
      <w:suppressAutoHyphens/>
      <w:jc w:val="center"/>
      <w:outlineLvl w:val="0"/>
    </w:pPr>
    <w:rPr>
      <w:sz w:val="28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103A16"/>
    <w:pPr>
      <w:keepNext/>
      <w:numPr>
        <w:ilvl w:val="1"/>
        <w:numId w:val="3"/>
      </w:numPr>
      <w:tabs>
        <w:tab w:val="left" w:pos="0"/>
      </w:tabs>
      <w:suppressAutoHyphens/>
      <w:ind w:left="1575" w:firstLine="0"/>
      <w:jc w:val="center"/>
      <w:outlineLvl w:val="1"/>
    </w:pPr>
    <w:rPr>
      <w:sz w:val="28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03A16"/>
    <w:pPr>
      <w:keepNext/>
      <w:numPr>
        <w:ilvl w:val="2"/>
        <w:numId w:val="3"/>
      </w:numPr>
      <w:tabs>
        <w:tab w:val="left" w:pos="0"/>
      </w:tabs>
      <w:suppressAutoHyphens/>
      <w:ind w:left="360" w:firstLine="0"/>
      <w:jc w:val="both"/>
      <w:outlineLvl w:val="2"/>
    </w:pPr>
    <w:rPr>
      <w:sz w:val="28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103A16"/>
    <w:pPr>
      <w:keepNext/>
      <w:numPr>
        <w:ilvl w:val="3"/>
        <w:numId w:val="3"/>
      </w:numPr>
      <w:tabs>
        <w:tab w:val="left" w:pos="0"/>
      </w:tabs>
      <w:suppressAutoHyphens/>
      <w:ind w:left="993" w:firstLine="0"/>
      <w:jc w:val="both"/>
      <w:outlineLvl w:val="3"/>
    </w:pPr>
    <w:rPr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03A16"/>
    <w:pPr>
      <w:ind w:left="720"/>
    </w:pPr>
  </w:style>
  <w:style w:type="paragraph" w:styleId="Bezodstpw">
    <w:name w:val="No Spacing"/>
    <w:uiPriority w:val="1"/>
    <w:qFormat/>
    <w:rsid w:val="00103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03A1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103A1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103A16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103A1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103A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46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6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6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64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2872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Katarzyna Lubas</cp:lastModifiedBy>
  <cp:revision>35</cp:revision>
  <dcterms:created xsi:type="dcterms:W3CDTF">2024-06-13T16:59:00Z</dcterms:created>
  <dcterms:modified xsi:type="dcterms:W3CDTF">2025-11-17T19:20:00Z</dcterms:modified>
</cp:coreProperties>
</file>